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D05EA" w:rsidRDefault="00AD05EA" w:rsidP="00AD05EA">
      <w:pPr>
        <w:pStyle w:val="1"/>
        <w:rPr>
          <w:rFonts w:asciiTheme="minorEastAsia" w:eastAsiaTheme="minorEastAsia" w:hAnsiTheme="minorEastAsia"/>
          <w:b/>
          <w:bCs/>
          <w:sz w:val="32"/>
          <w:szCs w:val="32"/>
        </w:rPr>
      </w:pPr>
      <w:r>
        <w:rPr>
          <w:rFonts w:asciiTheme="minorEastAsia" w:eastAsiaTheme="minorEastAsia" w:hAnsiTheme="minorEastAsia"/>
          <w:b/>
          <w:bCs/>
          <w:sz w:val="32"/>
          <w:szCs w:val="32"/>
        </w:rPr>
        <w:t>项目</w:t>
      </w:r>
      <w:proofErr w:type="gramStart"/>
      <w:r>
        <w:rPr>
          <w:rFonts w:asciiTheme="minorEastAsia" w:eastAsiaTheme="minorEastAsia" w:hAnsiTheme="minorEastAsia" w:hint="eastAsia"/>
          <w:b/>
          <w:bCs/>
          <w:sz w:val="32"/>
          <w:szCs w:val="32"/>
        </w:rPr>
        <w:t>一</w:t>
      </w:r>
      <w:proofErr w:type="gramEnd"/>
      <w:r>
        <w:rPr>
          <w:rFonts w:asciiTheme="minorEastAsia" w:eastAsiaTheme="minorEastAsia" w:hAnsiTheme="minorEastAsia" w:hint="eastAsia"/>
          <w:b/>
          <w:bCs/>
          <w:sz w:val="32"/>
          <w:szCs w:val="32"/>
          <w:lang w:val="en-US"/>
        </w:rPr>
        <w:t xml:space="preserve"> </w:t>
      </w:r>
      <w:r>
        <w:rPr>
          <w:rFonts w:asciiTheme="minorEastAsia" w:eastAsiaTheme="minorEastAsia" w:hAnsiTheme="minorEastAsia" w:hint="eastAsia"/>
          <w:b/>
          <w:bCs/>
          <w:sz w:val="32"/>
          <w:szCs w:val="32"/>
        </w:rPr>
        <w:t>认知审计岗位</w:t>
      </w:r>
    </w:p>
    <w:p w:rsidR="00B976B9" w:rsidRDefault="00B976B9">
      <w:pPr>
        <w:ind w:firstLineChars="200" w:firstLine="442"/>
        <w:rPr>
          <w:rFonts w:asciiTheme="minorEastAsia" w:eastAsiaTheme="minorEastAsia" w:hAnsiTheme="minorEastAsia"/>
          <w:b/>
          <w:bCs/>
          <w:sz w:val="22"/>
          <w:szCs w:val="21"/>
          <w:highlight w:val="green"/>
        </w:rPr>
      </w:pPr>
    </w:p>
    <w:p w:rsidR="00B976B9" w:rsidRDefault="00B976B9">
      <w:pPr>
        <w:ind w:firstLineChars="200" w:firstLine="442"/>
        <w:rPr>
          <w:rFonts w:asciiTheme="minorEastAsia" w:eastAsiaTheme="minorEastAsia" w:hAnsiTheme="minorEastAsia"/>
          <w:b/>
          <w:bCs/>
          <w:sz w:val="22"/>
          <w:szCs w:val="21"/>
          <w:highlight w:val="green"/>
        </w:rPr>
      </w:pPr>
    </w:p>
    <w:p w:rsidR="00B976B9" w:rsidRDefault="00C6537F">
      <w:pPr>
        <w:ind w:firstLineChars="200" w:firstLine="442"/>
        <w:rPr>
          <w:rFonts w:asciiTheme="minorEastAsia" w:eastAsiaTheme="minorEastAsia" w:hAnsiTheme="minorEastAsia"/>
          <w:b/>
          <w:bCs/>
          <w:sz w:val="22"/>
          <w:szCs w:val="21"/>
          <w:highlight w:val="green"/>
        </w:rPr>
      </w:pPr>
      <w:r>
        <w:rPr>
          <w:rFonts w:asciiTheme="minorEastAsia" w:eastAsiaTheme="minorEastAsia" w:hAnsiTheme="minorEastAsia" w:hint="eastAsia"/>
          <w:b/>
          <w:bCs/>
          <w:sz w:val="22"/>
          <w:szCs w:val="21"/>
          <w:highlight w:val="green"/>
        </w:rPr>
        <w:t>职业判断能力训练</w:t>
      </w:r>
    </w:p>
    <w:p w:rsidR="00B976B9" w:rsidRDefault="00B976B9">
      <w:pPr>
        <w:rPr>
          <w:rFonts w:asciiTheme="minorEastAsia" w:eastAsiaTheme="minorEastAsia" w:hAnsiTheme="minorEastAsia"/>
        </w:rPr>
      </w:pPr>
    </w:p>
    <w:p w:rsidR="00B976B9" w:rsidRDefault="00B976B9">
      <w:pPr>
        <w:rPr>
          <w:rFonts w:asciiTheme="minorEastAsia" w:eastAsiaTheme="minorEastAsia" w:hAnsiTheme="minorEastAsia"/>
        </w:rPr>
      </w:pPr>
    </w:p>
    <w:p w:rsidR="00B976B9" w:rsidRDefault="00C6537F">
      <w:pPr>
        <w:pStyle w:val="ab"/>
        <w:tabs>
          <w:tab w:val="left" w:pos="1079"/>
          <w:tab w:val="left" w:pos="2287"/>
        </w:tabs>
        <w:autoSpaceDE w:val="0"/>
        <w:autoSpaceDN w:val="0"/>
        <w:spacing w:before="1" w:line="232" w:lineRule="auto"/>
        <w:ind w:left="736" w:right="492" w:firstLine="0"/>
        <w:rPr>
          <w:rFonts w:asciiTheme="minorEastAsia" w:eastAsiaTheme="minorEastAsia" w:hAnsiTheme="minorEastAsia"/>
          <w:b/>
          <w:bCs/>
          <w:color w:val="231916"/>
        </w:rPr>
      </w:pPr>
      <w:r>
        <w:rPr>
          <w:rFonts w:asciiTheme="minorEastAsia" w:eastAsiaTheme="minorEastAsia" w:hAnsiTheme="minorEastAsia" w:hint="eastAsia"/>
          <w:b/>
          <w:bCs/>
          <w:color w:val="231916"/>
        </w:rPr>
        <w:t>一、判断题</w:t>
      </w:r>
    </w:p>
    <w:p w:rsidR="00B976B9" w:rsidRDefault="00C6537F">
      <w:pPr>
        <w:pStyle w:val="ab"/>
        <w:numPr>
          <w:ilvl w:val="0"/>
          <w:numId w:val="3"/>
        </w:numPr>
        <w:tabs>
          <w:tab w:val="left" w:pos="1084"/>
          <w:tab w:val="left" w:pos="1657"/>
        </w:tabs>
        <w:autoSpaceDE w:val="0"/>
        <w:autoSpaceDN w:val="0"/>
        <w:spacing w:before="118" w:line="232" w:lineRule="auto"/>
        <w:ind w:right="468" w:firstLine="453"/>
        <w:rPr>
          <w:rFonts w:asciiTheme="minorEastAsia" w:eastAsiaTheme="minorEastAsia" w:hAnsiTheme="minorEastAsia"/>
        </w:rPr>
      </w:pPr>
      <w:r>
        <w:rPr>
          <w:rFonts w:asciiTheme="minorEastAsia" w:eastAsiaTheme="minorEastAsia" w:hAnsiTheme="minorEastAsia"/>
          <w:color w:val="231916"/>
          <w:spacing w:val="37"/>
        </w:rPr>
        <w:t>西周是我国审计制度初步形成阶</w:t>
      </w:r>
      <w:r>
        <w:rPr>
          <w:rFonts w:asciiTheme="minorEastAsia" w:eastAsiaTheme="minorEastAsia" w:hAnsiTheme="minorEastAsia"/>
          <w:color w:val="231916"/>
          <w:spacing w:val="31"/>
        </w:rPr>
        <w:t>段</w:t>
      </w:r>
      <w:r>
        <w:rPr>
          <w:rFonts w:asciiTheme="minorEastAsia" w:eastAsiaTheme="minorEastAsia" w:hAnsiTheme="minorEastAsia"/>
          <w:color w:val="231916"/>
          <w:spacing w:val="37"/>
        </w:rPr>
        <w:t>，民间审计和政府审计都在那</w:t>
      </w:r>
      <w:r>
        <w:rPr>
          <w:rFonts w:asciiTheme="minorEastAsia" w:eastAsiaTheme="minorEastAsia" w:hAnsiTheme="minorEastAsia"/>
          <w:color w:val="231916"/>
        </w:rPr>
        <w:t>时</w:t>
      </w:r>
      <w:r>
        <w:rPr>
          <w:rFonts w:asciiTheme="minorEastAsia" w:eastAsiaTheme="minorEastAsia" w:hAnsiTheme="minorEastAsia"/>
          <w:color w:val="231916"/>
          <w:spacing w:val="31"/>
        </w:rPr>
        <w:t>产生</w:t>
      </w:r>
      <w:r>
        <w:rPr>
          <w:rFonts w:asciiTheme="minorEastAsia" w:eastAsiaTheme="minorEastAsia" w:hAnsiTheme="minorEastAsia"/>
          <w:color w:val="231916"/>
          <w:spacing w:val="12"/>
        </w:rPr>
        <w:t>。</w:t>
      </w:r>
      <w:r>
        <w:rPr>
          <w:rFonts w:asciiTheme="minorEastAsia" w:eastAsiaTheme="minorEastAsia" w:hAnsiTheme="minorEastAsia"/>
          <w:color w:val="231916"/>
        </w:rPr>
        <w:t>（</w:t>
      </w:r>
      <w:r w:rsidR="00FD3A92">
        <w:rPr>
          <w:rFonts w:asciiTheme="minorEastAsia" w:eastAsiaTheme="minorEastAsia" w:hAnsiTheme="minorEastAsia" w:hint="eastAsia"/>
          <w:color w:val="231916"/>
        </w:rPr>
        <w:t>×</w:t>
      </w:r>
      <w:r>
        <w:rPr>
          <w:rFonts w:asciiTheme="minorEastAsia" w:eastAsiaTheme="minorEastAsia" w:hAnsiTheme="minorEastAsia"/>
          <w:color w:val="231916"/>
        </w:rPr>
        <w:tab/>
        <w:t>）</w:t>
      </w:r>
    </w:p>
    <w:p w:rsidR="00B976B9" w:rsidRDefault="00C6537F">
      <w:pPr>
        <w:pStyle w:val="ab"/>
        <w:numPr>
          <w:ilvl w:val="0"/>
          <w:numId w:val="3"/>
        </w:numPr>
        <w:tabs>
          <w:tab w:val="left" w:pos="1078"/>
          <w:tab w:val="left" w:pos="7755"/>
        </w:tabs>
        <w:autoSpaceDE w:val="0"/>
        <w:autoSpaceDN w:val="0"/>
        <w:spacing w:line="336" w:lineRule="exact"/>
        <w:ind w:left="1077" w:hanging="341"/>
        <w:rPr>
          <w:rFonts w:asciiTheme="minorEastAsia" w:eastAsiaTheme="minorEastAsia" w:hAnsiTheme="minorEastAsia"/>
        </w:rPr>
      </w:pPr>
      <w:r>
        <w:rPr>
          <w:rFonts w:asciiTheme="minorEastAsia" w:eastAsiaTheme="minorEastAsia" w:hAnsiTheme="minorEastAsia"/>
          <w:color w:val="231916"/>
          <w:spacing w:val="12"/>
        </w:rPr>
        <w:t>综观中外审计发展史，审计最早出现于民间，称为民间审计。</w:t>
      </w:r>
      <w:r>
        <w:rPr>
          <w:rFonts w:asciiTheme="minorEastAsia" w:eastAsiaTheme="minorEastAsia" w:hAnsiTheme="minorEastAsia"/>
          <w:color w:val="231916"/>
        </w:rPr>
        <w:t>（</w:t>
      </w:r>
      <w:r w:rsidR="00FD3A92">
        <w:rPr>
          <w:rFonts w:asciiTheme="minorEastAsia" w:eastAsiaTheme="minorEastAsia" w:hAnsiTheme="minorEastAsia" w:hint="eastAsia"/>
          <w:color w:val="231916"/>
        </w:rPr>
        <w:t>×</w:t>
      </w:r>
      <w:r>
        <w:rPr>
          <w:rFonts w:asciiTheme="minorEastAsia" w:eastAsiaTheme="minorEastAsia" w:hAnsiTheme="minorEastAsia"/>
          <w:color w:val="231916"/>
        </w:rPr>
        <w:tab/>
        <w:t>）</w:t>
      </w:r>
    </w:p>
    <w:p w:rsidR="00B976B9" w:rsidRDefault="00C6537F">
      <w:pPr>
        <w:pStyle w:val="ab"/>
        <w:numPr>
          <w:ilvl w:val="0"/>
          <w:numId w:val="3"/>
        </w:numPr>
        <w:tabs>
          <w:tab w:val="left" w:pos="1067"/>
          <w:tab w:val="left" w:pos="8115"/>
        </w:tabs>
        <w:autoSpaceDE w:val="0"/>
        <w:autoSpaceDN w:val="0"/>
        <w:spacing w:line="340" w:lineRule="exact"/>
        <w:ind w:left="1066" w:hanging="330"/>
        <w:rPr>
          <w:rFonts w:asciiTheme="minorEastAsia" w:eastAsiaTheme="minorEastAsia" w:hAnsiTheme="minorEastAsia"/>
        </w:rPr>
      </w:pPr>
      <w:r>
        <w:rPr>
          <w:rFonts w:asciiTheme="minorEastAsia" w:eastAsiaTheme="minorEastAsia" w:hAnsiTheme="minorEastAsia"/>
          <w:color w:val="231916"/>
          <w:spacing w:val="12"/>
        </w:rPr>
        <w:t>审计的职能不是一成不变的</w:t>
      </w:r>
      <w:r>
        <w:rPr>
          <w:rFonts w:asciiTheme="minorEastAsia" w:eastAsiaTheme="minorEastAsia" w:hAnsiTheme="minorEastAsia"/>
          <w:color w:val="231916"/>
          <w:spacing w:val="-9"/>
        </w:rPr>
        <w:t>，</w:t>
      </w:r>
      <w:r>
        <w:rPr>
          <w:rFonts w:asciiTheme="minorEastAsia" w:eastAsiaTheme="minorEastAsia" w:hAnsiTheme="minorEastAsia"/>
          <w:color w:val="231916"/>
          <w:spacing w:val="12"/>
        </w:rPr>
        <w:t>它是随着经济的发展而发展变化的</w:t>
      </w:r>
      <w:r>
        <w:rPr>
          <w:rFonts w:asciiTheme="minorEastAsia" w:eastAsiaTheme="minorEastAsia" w:hAnsiTheme="minorEastAsia"/>
          <w:color w:val="231916"/>
          <w:spacing w:val="-30"/>
        </w:rPr>
        <w:t>。</w:t>
      </w:r>
      <w:r>
        <w:rPr>
          <w:rFonts w:asciiTheme="minorEastAsia" w:eastAsiaTheme="minorEastAsia" w:hAnsiTheme="minorEastAsia"/>
          <w:color w:val="231916"/>
        </w:rPr>
        <w:t>（</w:t>
      </w:r>
      <w:r>
        <w:rPr>
          <w:rFonts w:asciiTheme="minorEastAsia" w:eastAsiaTheme="minorEastAsia" w:hAnsiTheme="minorEastAsia"/>
          <w:color w:val="231916"/>
        </w:rPr>
        <w:tab/>
      </w:r>
      <w:r w:rsidR="00FD3A92">
        <w:rPr>
          <w:rFonts w:asciiTheme="minorEastAsia" w:eastAsiaTheme="minorEastAsia" w:hAnsiTheme="minorEastAsia" w:hint="eastAsia"/>
          <w:color w:val="231916"/>
        </w:rPr>
        <w:t>√</w:t>
      </w:r>
      <w:r>
        <w:rPr>
          <w:rFonts w:asciiTheme="minorEastAsia" w:eastAsiaTheme="minorEastAsia" w:hAnsiTheme="minorEastAsia"/>
          <w:color w:val="231916"/>
        </w:rPr>
        <w:t>）</w:t>
      </w:r>
    </w:p>
    <w:p w:rsidR="00B976B9" w:rsidRDefault="00C6537F">
      <w:pPr>
        <w:pStyle w:val="ab"/>
        <w:numPr>
          <w:ilvl w:val="0"/>
          <w:numId w:val="3"/>
        </w:numPr>
        <w:tabs>
          <w:tab w:val="left" w:pos="1067"/>
          <w:tab w:val="left" w:pos="2732"/>
        </w:tabs>
        <w:autoSpaceDE w:val="0"/>
        <w:autoSpaceDN w:val="0"/>
        <w:spacing w:before="1" w:line="232" w:lineRule="auto"/>
        <w:ind w:right="387" w:firstLine="453"/>
        <w:rPr>
          <w:rFonts w:asciiTheme="minorEastAsia" w:eastAsiaTheme="minorEastAsia" w:hAnsiTheme="minorEastAsia"/>
        </w:rPr>
      </w:pPr>
      <w:r>
        <w:rPr>
          <w:rFonts w:asciiTheme="minorEastAsia" w:eastAsiaTheme="minorEastAsia" w:hAnsiTheme="minorEastAsia"/>
          <w:color w:val="231916"/>
          <w:spacing w:val="12"/>
        </w:rPr>
        <w:t>一般来说</w:t>
      </w:r>
      <w:r>
        <w:rPr>
          <w:rFonts w:asciiTheme="minorEastAsia" w:eastAsiaTheme="minorEastAsia" w:hAnsiTheme="minorEastAsia"/>
          <w:color w:val="231916"/>
          <w:spacing w:val="-16"/>
        </w:rPr>
        <w:t>，</w:t>
      </w:r>
      <w:r>
        <w:rPr>
          <w:rFonts w:asciiTheme="minorEastAsia" w:eastAsiaTheme="minorEastAsia" w:hAnsiTheme="minorEastAsia"/>
          <w:color w:val="231916"/>
          <w:spacing w:val="12"/>
        </w:rPr>
        <w:t>对被审计单位存在的贪污</w:t>
      </w:r>
      <w:r>
        <w:rPr>
          <w:rFonts w:asciiTheme="minorEastAsia" w:eastAsiaTheme="minorEastAsia" w:hAnsiTheme="minorEastAsia"/>
          <w:color w:val="231916"/>
          <w:spacing w:val="-16"/>
        </w:rPr>
        <w:t>、</w:t>
      </w:r>
      <w:r>
        <w:rPr>
          <w:rFonts w:asciiTheme="minorEastAsia" w:eastAsiaTheme="minorEastAsia" w:hAnsiTheme="minorEastAsia"/>
          <w:color w:val="231916"/>
          <w:spacing w:val="12"/>
        </w:rPr>
        <w:t>受贿案件而进行的财经法纪审计等， 属于不定期审计。</w:t>
      </w:r>
      <w:r>
        <w:rPr>
          <w:rFonts w:asciiTheme="minorEastAsia" w:eastAsiaTheme="minorEastAsia" w:hAnsiTheme="minorEastAsia"/>
          <w:color w:val="231916"/>
        </w:rPr>
        <w:t>（</w:t>
      </w:r>
      <w:r>
        <w:rPr>
          <w:rFonts w:asciiTheme="minorEastAsia" w:eastAsiaTheme="minorEastAsia" w:hAnsiTheme="minorEastAsia"/>
          <w:color w:val="231916"/>
        </w:rPr>
        <w:tab/>
      </w:r>
      <w:r w:rsidR="00FD3A92">
        <w:rPr>
          <w:rFonts w:asciiTheme="minorEastAsia" w:eastAsiaTheme="minorEastAsia" w:hAnsiTheme="minorEastAsia" w:hint="eastAsia"/>
          <w:color w:val="231916"/>
        </w:rPr>
        <w:t>√</w:t>
      </w:r>
      <w:r>
        <w:rPr>
          <w:rFonts w:asciiTheme="minorEastAsia" w:eastAsiaTheme="minorEastAsia" w:hAnsiTheme="minorEastAsia"/>
          <w:color w:val="231916"/>
        </w:rPr>
        <w:t>）</w:t>
      </w:r>
    </w:p>
    <w:p w:rsidR="00B976B9" w:rsidRDefault="00C6537F">
      <w:pPr>
        <w:pStyle w:val="ab"/>
        <w:numPr>
          <w:ilvl w:val="0"/>
          <w:numId w:val="3"/>
        </w:numPr>
        <w:tabs>
          <w:tab w:val="left" w:pos="1078"/>
          <w:tab w:val="left" w:pos="7978"/>
        </w:tabs>
        <w:autoSpaceDE w:val="0"/>
        <w:autoSpaceDN w:val="0"/>
        <w:spacing w:line="336" w:lineRule="exact"/>
        <w:ind w:left="1077" w:hanging="341"/>
        <w:rPr>
          <w:rFonts w:asciiTheme="minorEastAsia" w:eastAsiaTheme="minorEastAsia" w:hAnsiTheme="minorEastAsia"/>
        </w:rPr>
      </w:pPr>
      <w:r>
        <w:rPr>
          <w:rFonts w:asciiTheme="minorEastAsia" w:eastAsiaTheme="minorEastAsia" w:hAnsiTheme="minorEastAsia"/>
          <w:color w:val="231916"/>
          <w:spacing w:val="12"/>
        </w:rPr>
        <w:t>一般进行财务审计和经济效益审计时，多采用突击审计的方式。</w:t>
      </w:r>
      <w:r>
        <w:rPr>
          <w:rFonts w:asciiTheme="minorEastAsia" w:eastAsiaTheme="minorEastAsia" w:hAnsiTheme="minorEastAsia"/>
          <w:color w:val="231916"/>
        </w:rPr>
        <w:t>（</w:t>
      </w:r>
      <w:r>
        <w:rPr>
          <w:rFonts w:asciiTheme="minorEastAsia" w:eastAsiaTheme="minorEastAsia" w:hAnsiTheme="minorEastAsia"/>
          <w:color w:val="231916"/>
        </w:rPr>
        <w:tab/>
      </w:r>
      <w:r w:rsidR="00FD3A92">
        <w:rPr>
          <w:rFonts w:asciiTheme="minorEastAsia" w:eastAsiaTheme="minorEastAsia" w:hAnsiTheme="minorEastAsia" w:hint="eastAsia"/>
          <w:color w:val="231916"/>
        </w:rPr>
        <w:t>×</w:t>
      </w:r>
      <w:r>
        <w:rPr>
          <w:rFonts w:asciiTheme="minorEastAsia" w:eastAsiaTheme="minorEastAsia" w:hAnsiTheme="minorEastAsia"/>
          <w:color w:val="231916"/>
        </w:rPr>
        <w:t>）</w:t>
      </w:r>
    </w:p>
    <w:p w:rsidR="00B976B9" w:rsidRDefault="00C6537F">
      <w:pPr>
        <w:pStyle w:val="ab"/>
        <w:numPr>
          <w:ilvl w:val="0"/>
          <w:numId w:val="3"/>
        </w:numPr>
        <w:tabs>
          <w:tab w:val="left" w:pos="1079"/>
          <w:tab w:val="left" w:pos="2287"/>
        </w:tabs>
        <w:autoSpaceDE w:val="0"/>
        <w:autoSpaceDN w:val="0"/>
        <w:spacing w:before="1" w:line="232" w:lineRule="auto"/>
        <w:ind w:right="492" w:firstLine="453"/>
        <w:rPr>
          <w:rFonts w:asciiTheme="minorEastAsia" w:eastAsiaTheme="minorEastAsia" w:hAnsiTheme="minorEastAsia"/>
        </w:rPr>
      </w:pPr>
      <w:r>
        <w:rPr>
          <w:rFonts w:asciiTheme="minorEastAsia" w:eastAsiaTheme="minorEastAsia" w:hAnsiTheme="minorEastAsia"/>
          <w:color w:val="231916"/>
          <w:spacing w:val="13"/>
        </w:rPr>
        <w:t>注册会计师只有与委托单位保持形式上的独</w:t>
      </w:r>
      <w:r>
        <w:rPr>
          <w:rFonts w:asciiTheme="minorEastAsia" w:eastAsiaTheme="minorEastAsia" w:hAnsiTheme="minorEastAsia"/>
          <w:color w:val="231916"/>
          <w:spacing w:val="12"/>
        </w:rPr>
        <w:t>立</w:t>
      </w:r>
      <w:r>
        <w:rPr>
          <w:rFonts w:asciiTheme="minorEastAsia" w:eastAsiaTheme="minorEastAsia" w:hAnsiTheme="minorEastAsia"/>
          <w:color w:val="231916"/>
          <w:spacing w:val="13"/>
        </w:rPr>
        <w:t>，才能够以客</w:t>
      </w:r>
      <w:r>
        <w:rPr>
          <w:rFonts w:asciiTheme="minorEastAsia" w:eastAsiaTheme="minorEastAsia" w:hAnsiTheme="minorEastAsia"/>
          <w:color w:val="231916"/>
          <w:spacing w:val="12"/>
        </w:rPr>
        <w:t>观</w:t>
      </w:r>
      <w:r>
        <w:rPr>
          <w:rFonts w:asciiTheme="minorEastAsia" w:eastAsiaTheme="minorEastAsia" w:hAnsiTheme="minorEastAsia"/>
          <w:color w:val="231916"/>
          <w:spacing w:val="13"/>
        </w:rPr>
        <w:t>、公正的心</w:t>
      </w:r>
      <w:r>
        <w:rPr>
          <w:rFonts w:asciiTheme="minorEastAsia" w:eastAsiaTheme="minorEastAsia" w:hAnsiTheme="minorEastAsia"/>
          <w:color w:val="231916"/>
          <w:spacing w:val="12"/>
        </w:rPr>
        <w:t>态表示意见。</w:t>
      </w:r>
      <w:r>
        <w:rPr>
          <w:rFonts w:asciiTheme="minorEastAsia" w:eastAsiaTheme="minorEastAsia" w:hAnsiTheme="minorEastAsia"/>
          <w:color w:val="231916"/>
        </w:rPr>
        <w:t>（</w:t>
      </w:r>
      <w:r w:rsidR="00FD3A92">
        <w:rPr>
          <w:rFonts w:asciiTheme="minorEastAsia" w:eastAsiaTheme="minorEastAsia" w:hAnsiTheme="minorEastAsia" w:hint="eastAsia"/>
          <w:color w:val="231916"/>
        </w:rPr>
        <w:t>×</w:t>
      </w:r>
      <w:r>
        <w:rPr>
          <w:rFonts w:asciiTheme="minorEastAsia" w:eastAsiaTheme="minorEastAsia" w:hAnsiTheme="minorEastAsia"/>
          <w:color w:val="231916"/>
        </w:rPr>
        <w:tab/>
        <w:t>）</w:t>
      </w:r>
    </w:p>
    <w:p w:rsidR="00B976B9" w:rsidRDefault="00C6537F">
      <w:pPr>
        <w:pStyle w:val="ab"/>
        <w:tabs>
          <w:tab w:val="left" w:pos="1079"/>
          <w:tab w:val="left" w:pos="2287"/>
        </w:tabs>
        <w:autoSpaceDE w:val="0"/>
        <w:autoSpaceDN w:val="0"/>
        <w:spacing w:before="1" w:line="232" w:lineRule="auto"/>
        <w:ind w:left="736" w:right="492" w:firstLine="0"/>
        <w:rPr>
          <w:rFonts w:asciiTheme="minorEastAsia" w:eastAsiaTheme="minorEastAsia" w:hAnsiTheme="minorEastAsia"/>
          <w:b/>
          <w:bCs/>
        </w:rPr>
      </w:pPr>
      <w:r>
        <w:rPr>
          <w:rFonts w:asciiTheme="minorEastAsia" w:eastAsiaTheme="minorEastAsia" w:hAnsiTheme="minorEastAsia" w:hint="eastAsia"/>
          <w:b/>
          <w:bCs/>
          <w:color w:val="231916"/>
        </w:rPr>
        <w:t>二、</w:t>
      </w:r>
      <w:r>
        <w:rPr>
          <w:rFonts w:asciiTheme="minorEastAsia" w:eastAsiaTheme="minorEastAsia" w:hAnsiTheme="minorEastAsia" w:hint="eastAsia"/>
          <w:b/>
          <w:bCs/>
        </w:rPr>
        <w:t>单项选择题</w:t>
      </w:r>
    </w:p>
    <w:p w:rsidR="00B976B9" w:rsidRDefault="00C6537F">
      <w:pPr>
        <w:tabs>
          <w:tab w:val="left" w:pos="1257"/>
          <w:tab w:val="left" w:pos="2369"/>
        </w:tabs>
        <w:autoSpaceDE w:val="0"/>
        <w:autoSpaceDN w:val="0"/>
        <w:spacing w:before="73" w:line="346" w:lineRule="exact"/>
        <w:ind w:firstLineChars="250" w:firstLine="585"/>
        <w:rPr>
          <w:rFonts w:asciiTheme="minorEastAsia" w:eastAsiaTheme="minorEastAsia" w:hAnsiTheme="minorEastAsia" w:cs="方正宋三简体"/>
          <w:color w:val="231916"/>
          <w:spacing w:val="12"/>
          <w:szCs w:val="21"/>
          <w:lang w:val="zh-CN" w:bidi="zh-CN"/>
        </w:rPr>
      </w:pPr>
      <w:r>
        <w:rPr>
          <w:rFonts w:asciiTheme="minorEastAsia" w:eastAsiaTheme="minorEastAsia" w:hAnsiTheme="minorEastAsia" w:cs="方正宋三简体" w:hint="eastAsia"/>
          <w:color w:val="231916"/>
          <w:spacing w:val="12"/>
          <w:szCs w:val="21"/>
          <w:lang w:val="zh-CN" w:bidi="zh-CN"/>
        </w:rPr>
        <w:t>1</w:t>
      </w:r>
      <w:r>
        <w:rPr>
          <w:rFonts w:asciiTheme="minorEastAsia" w:eastAsiaTheme="minorEastAsia" w:hAnsiTheme="minorEastAsia" w:cs="方正宋三简体"/>
          <w:color w:val="231916"/>
          <w:spacing w:val="12"/>
          <w:szCs w:val="21"/>
          <w:lang w:val="zh-CN" w:bidi="zh-CN"/>
        </w:rPr>
        <w:t>.没有（</w:t>
      </w:r>
      <w:r>
        <w:rPr>
          <w:rFonts w:asciiTheme="minorEastAsia" w:eastAsiaTheme="minorEastAsia" w:hAnsiTheme="minorEastAsia" w:cs="方正宋三简体"/>
          <w:color w:val="231916"/>
          <w:spacing w:val="12"/>
          <w:szCs w:val="21"/>
          <w:lang w:val="zh-CN" w:bidi="zh-CN"/>
        </w:rPr>
        <w:tab/>
      </w:r>
      <w:r w:rsidR="00FD3A92">
        <w:rPr>
          <w:rFonts w:asciiTheme="minorEastAsia" w:eastAsiaTheme="minorEastAsia" w:hAnsiTheme="minorEastAsia" w:cs="方正宋三简体"/>
          <w:color w:val="231916"/>
          <w:spacing w:val="12"/>
          <w:szCs w:val="21"/>
          <w:lang w:val="zh-CN" w:bidi="zh-CN"/>
        </w:rPr>
        <w:t>C</w:t>
      </w:r>
      <w:r>
        <w:rPr>
          <w:rFonts w:asciiTheme="minorEastAsia" w:eastAsiaTheme="minorEastAsia" w:hAnsiTheme="minorEastAsia" w:cs="方正宋三简体"/>
          <w:color w:val="231916"/>
          <w:spacing w:val="12"/>
          <w:szCs w:val="21"/>
          <w:lang w:val="zh-CN" w:bidi="zh-CN"/>
        </w:rPr>
        <w:t>）关系，就不可能产生审计行为。</w:t>
      </w:r>
    </w:p>
    <w:p w:rsidR="00B976B9" w:rsidRDefault="00C6537F">
      <w:pPr>
        <w:pStyle w:val="a3"/>
        <w:tabs>
          <w:tab w:val="left" w:pos="4666"/>
        </w:tabs>
        <w:ind w:firstLineChars="300" w:firstLine="702"/>
        <w:rPr>
          <w:rFonts w:asciiTheme="minorEastAsia" w:eastAsiaTheme="minorEastAsia" w:hAnsiTheme="minorEastAsia"/>
          <w:color w:val="231916"/>
          <w:spacing w:val="12"/>
        </w:rPr>
      </w:pPr>
      <w:r>
        <w:rPr>
          <w:rFonts w:asciiTheme="minorEastAsia" w:eastAsiaTheme="minorEastAsia" w:hAnsiTheme="minorEastAsia"/>
          <w:color w:val="231916"/>
          <w:spacing w:val="12"/>
        </w:rPr>
        <w:t>A. 剥削</w:t>
      </w:r>
      <w:r>
        <w:rPr>
          <w:rFonts w:asciiTheme="minorEastAsia" w:eastAsiaTheme="minorEastAsia" w:hAnsiTheme="minorEastAsia"/>
          <w:color w:val="231916"/>
          <w:spacing w:val="12"/>
        </w:rPr>
        <w:tab/>
        <w:t>B. 统治</w:t>
      </w:r>
    </w:p>
    <w:p w:rsidR="00B976B9" w:rsidRDefault="00C6537F">
      <w:pPr>
        <w:pStyle w:val="a3"/>
        <w:tabs>
          <w:tab w:val="left" w:pos="4666"/>
        </w:tabs>
        <w:ind w:firstLineChars="300" w:firstLine="702"/>
        <w:rPr>
          <w:rFonts w:asciiTheme="minorEastAsia" w:eastAsiaTheme="minorEastAsia" w:hAnsiTheme="minorEastAsia"/>
          <w:color w:val="231916"/>
          <w:spacing w:val="12"/>
        </w:rPr>
      </w:pPr>
      <w:r>
        <w:rPr>
          <w:rFonts w:asciiTheme="minorEastAsia" w:eastAsiaTheme="minorEastAsia" w:hAnsiTheme="minorEastAsia"/>
          <w:color w:val="231916"/>
          <w:spacing w:val="12"/>
        </w:rPr>
        <w:t>C. 受托经济责任</w:t>
      </w:r>
      <w:r>
        <w:rPr>
          <w:rFonts w:asciiTheme="minorEastAsia" w:eastAsiaTheme="minorEastAsia" w:hAnsiTheme="minorEastAsia"/>
          <w:color w:val="231916"/>
          <w:spacing w:val="12"/>
        </w:rPr>
        <w:tab/>
        <w:t>D. 经济利益</w:t>
      </w:r>
    </w:p>
    <w:p w:rsidR="00B976B9" w:rsidRDefault="00C6537F">
      <w:pPr>
        <w:tabs>
          <w:tab w:val="left" w:pos="1257"/>
          <w:tab w:val="left" w:pos="5930"/>
        </w:tabs>
        <w:autoSpaceDE w:val="0"/>
        <w:autoSpaceDN w:val="0"/>
        <w:spacing w:line="340" w:lineRule="exact"/>
        <w:ind w:firstLineChars="250" w:firstLine="585"/>
        <w:rPr>
          <w:rFonts w:asciiTheme="minorEastAsia" w:eastAsiaTheme="minorEastAsia" w:hAnsiTheme="minorEastAsia" w:cs="方正宋三简体"/>
          <w:color w:val="231916"/>
          <w:spacing w:val="12"/>
          <w:szCs w:val="21"/>
          <w:lang w:val="zh-CN" w:bidi="zh-CN"/>
        </w:rPr>
      </w:pPr>
      <w:r>
        <w:rPr>
          <w:rFonts w:asciiTheme="minorEastAsia" w:eastAsiaTheme="minorEastAsia" w:hAnsiTheme="minorEastAsia" w:cs="方正宋三简体" w:hint="eastAsia"/>
          <w:color w:val="231916"/>
          <w:spacing w:val="12"/>
          <w:szCs w:val="21"/>
          <w:lang w:val="zh-CN" w:bidi="zh-CN"/>
        </w:rPr>
        <w:t>2</w:t>
      </w:r>
      <w:r>
        <w:rPr>
          <w:rFonts w:asciiTheme="minorEastAsia" w:eastAsiaTheme="minorEastAsia" w:hAnsiTheme="minorEastAsia" w:cs="方正宋三简体"/>
          <w:color w:val="231916"/>
          <w:spacing w:val="12"/>
          <w:szCs w:val="21"/>
          <w:lang w:val="zh-CN" w:bidi="zh-CN"/>
        </w:rPr>
        <w:t>.综观中外审计发展史，最早出现的审计是（</w:t>
      </w:r>
      <w:r w:rsidR="00FD3A92">
        <w:rPr>
          <w:rFonts w:asciiTheme="minorEastAsia" w:eastAsiaTheme="minorEastAsia" w:hAnsiTheme="minorEastAsia" w:cs="方正宋三简体" w:hint="eastAsia"/>
          <w:color w:val="231916"/>
          <w:spacing w:val="12"/>
          <w:szCs w:val="21"/>
          <w:lang w:val="zh-CN" w:bidi="zh-CN"/>
        </w:rPr>
        <w:t>A</w:t>
      </w:r>
      <w:r>
        <w:rPr>
          <w:rFonts w:asciiTheme="minorEastAsia" w:eastAsiaTheme="minorEastAsia" w:hAnsiTheme="minorEastAsia" w:cs="方正宋三简体"/>
          <w:color w:val="231916"/>
          <w:spacing w:val="12"/>
          <w:szCs w:val="21"/>
          <w:lang w:val="zh-CN" w:bidi="zh-CN"/>
        </w:rPr>
        <w:tab/>
        <w:t>）。</w:t>
      </w:r>
    </w:p>
    <w:p w:rsidR="00B976B9" w:rsidRDefault="00C6537F">
      <w:pPr>
        <w:pStyle w:val="a3"/>
        <w:tabs>
          <w:tab w:val="left" w:pos="4666"/>
        </w:tabs>
        <w:ind w:firstLineChars="300" w:firstLine="702"/>
        <w:rPr>
          <w:rFonts w:asciiTheme="minorEastAsia" w:eastAsiaTheme="minorEastAsia" w:hAnsiTheme="minorEastAsia"/>
          <w:color w:val="231916"/>
          <w:spacing w:val="12"/>
        </w:rPr>
      </w:pPr>
      <w:r>
        <w:rPr>
          <w:rFonts w:asciiTheme="minorEastAsia" w:eastAsiaTheme="minorEastAsia" w:hAnsiTheme="minorEastAsia"/>
          <w:color w:val="231916"/>
          <w:spacing w:val="12"/>
        </w:rPr>
        <w:t>A. 国家审计</w:t>
      </w:r>
      <w:r>
        <w:rPr>
          <w:rFonts w:asciiTheme="minorEastAsia" w:eastAsiaTheme="minorEastAsia" w:hAnsiTheme="minorEastAsia"/>
          <w:color w:val="231916"/>
          <w:spacing w:val="12"/>
        </w:rPr>
        <w:tab/>
        <w:t>B. 注册会计师审计</w:t>
      </w:r>
    </w:p>
    <w:p w:rsidR="00B976B9" w:rsidRDefault="00C6537F">
      <w:pPr>
        <w:pStyle w:val="a3"/>
        <w:tabs>
          <w:tab w:val="left" w:pos="4666"/>
        </w:tabs>
        <w:ind w:firstLineChars="300" w:firstLine="702"/>
        <w:rPr>
          <w:rFonts w:asciiTheme="minorEastAsia" w:eastAsiaTheme="minorEastAsia" w:hAnsiTheme="minorEastAsia"/>
          <w:color w:val="231916"/>
          <w:spacing w:val="12"/>
        </w:rPr>
      </w:pPr>
      <w:r>
        <w:rPr>
          <w:rFonts w:asciiTheme="minorEastAsia" w:eastAsiaTheme="minorEastAsia" w:hAnsiTheme="minorEastAsia"/>
          <w:color w:val="231916"/>
          <w:spacing w:val="12"/>
        </w:rPr>
        <w:t>C. 内部审计</w:t>
      </w:r>
      <w:r>
        <w:rPr>
          <w:rFonts w:asciiTheme="minorEastAsia" w:eastAsiaTheme="minorEastAsia" w:hAnsiTheme="minorEastAsia"/>
          <w:color w:val="231916"/>
          <w:spacing w:val="12"/>
        </w:rPr>
        <w:tab/>
        <w:t>D. 独立审计</w:t>
      </w:r>
    </w:p>
    <w:p w:rsidR="00B976B9" w:rsidRDefault="00C6537F">
      <w:pPr>
        <w:tabs>
          <w:tab w:val="left" w:pos="1258"/>
          <w:tab w:val="left" w:pos="3461"/>
        </w:tabs>
        <w:autoSpaceDE w:val="0"/>
        <w:autoSpaceDN w:val="0"/>
        <w:spacing w:before="1" w:line="232" w:lineRule="auto"/>
        <w:ind w:leftChars="100" w:left="210" w:right="202" w:firstLineChars="150" w:firstLine="351"/>
        <w:rPr>
          <w:rFonts w:asciiTheme="minorEastAsia" w:eastAsiaTheme="minorEastAsia" w:hAnsiTheme="minorEastAsia" w:cs="方正宋三简体"/>
          <w:color w:val="231916"/>
          <w:spacing w:val="12"/>
          <w:szCs w:val="21"/>
          <w:lang w:val="zh-CN" w:bidi="zh-CN"/>
        </w:rPr>
      </w:pPr>
      <w:r>
        <w:rPr>
          <w:rFonts w:asciiTheme="minorEastAsia" w:eastAsiaTheme="minorEastAsia" w:hAnsiTheme="minorEastAsia" w:cs="方正宋三简体" w:hint="eastAsia"/>
          <w:color w:val="231916"/>
          <w:spacing w:val="12"/>
          <w:szCs w:val="21"/>
          <w:lang w:val="zh-CN" w:bidi="zh-CN"/>
        </w:rPr>
        <w:t>3</w:t>
      </w:r>
      <w:r>
        <w:rPr>
          <w:rFonts w:asciiTheme="minorEastAsia" w:eastAsiaTheme="minorEastAsia" w:hAnsiTheme="minorEastAsia" w:cs="方正宋三简体"/>
          <w:color w:val="231916"/>
          <w:spacing w:val="12"/>
          <w:szCs w:val="21"/>
          <w:lang w:val="zh-CN" w:bidi="zh-CN"/>
        </w:rPr>
        <w:t>.一般民间审计接受委托人的委托，按照委托人的要求对其进行的财务审计或经济效益审计，属于（</w:t>
      </w:r>
      <w:r>
        <w:rPr>
          <w:rFonts w:asciiTheme="minorEastAsia" w:eastAsiaTheme="minorEastAsia" w:hAnsiTheme="minorEastAsia" w:cs="方正宋三简体"/>
          <w:color w:val="231916"/>
          <w:spacing w:val="12"/>
          <w:szCs w:val="21"/>
          <w:lang w:val="zh-CN" w:bidi="zh-CN"/>
        </w:rPr>
        <w:tab/>
      </w:r>
      <w:r w:rsidR="00FD3A92">
        <w:rPr>
          <w:rFonts w:asciiTheme="minorEastAsia" w:eastAsiaTheme="minorEastAsia" w:hAnsiTheme="minorEastAsia" w:cs="方正宋三简体"/>
          <w:color w:val="231916"/>
          <w:spacing w:val="12"/>
          <w:szCs w:val="21"/>
          <w:lang w:val="zh-CN" w:bidi="zh-CN"/>
        </w:rPr>
        <w:t>A</w:t>
      </w:r>
      <w:r>
        <w:rPr>
          <w:rFonts w:asciiTheme="minorEastAsia" w:eastAsiaTheme="minorEastAsia" w:hAnsiTheme="minorEastAsia" w:cs="方正宋三简体"/>
          <w:color w:val="231916"/>
          <w:spacing w:val="12"/>
          <w:szCs w:val="21"/>
          <w:lang w:val="zh-CN" w:bidi="zh-CN"/>
        </w:rPr>
        <w:t>）。</w:t>
      </w:r>
    </w:p>
    <w:p w:rsidR="00B976B9" w:rsidRDefault="00C6537F">
      <w:pPr>
        <w:pStyle w:val="a3"/>
        <w:tabs>
          <w:tab w:val="left" w:pos="2965"/>
          <w:tab w:val="left" w:pos="4666"/>
          <w:tab w:val="left" w:pos="6367"/>
        </w:tabs>
        <w:spacing w:line="336" w:lineRule="exact"/>
        <w:ind w:firstLineChars="300" w:firstLine="702"/>
        <w:rPr>
          <w:rFonts w:asciiTheme="minorEastAsia" w:eastAsiaTheme="minorEastAsia" w:hAnsiTheme="minorEastAsia"/>
          <w:color w:val="231916"/>
          <w:spacing w:val="12"/>
        </w:rPr>
      </w:pPr>
      <w:r>
        <w:rPr>
          <w:rFonts w:asciiTheme="minorEastAsia" w:eastAsiaTheme="minorEastAsia" w:hAnsiTheme="minorEastAsia"/>
          <w:color w:val="231916"/>
          <w:spacing w:val="12"/>
        </w:rPr>
        <w:t>A. 任意审计</w:t>
      </w:r>
      <w:r>
        <w:rPr>
          <w:rFonts w:asciiTheme="minorEastAsia" w:eastAsiaTheme="minorEastAsia" w:hAnsiTheme="minorEastAsia"/>
          <w:color w:val="231916"/>
          <w:spacing w:val="12"/>
        </w:rPr>
        <w:tab/>
        <w:t>B. 强制审计</w:t>
      </w:r>
      <w:r>
        <w:rPr>
          <w:rFonts w:asciiTheme="minorEastAsia" w:eastAsiaTheme="minorEastAsia" w:hAnsiTheme="minorEastAsia"/>
          <w:color w:val="231916"/>
          <w:spacing w:val="12"/>
        </w:rPr>
        <w:tab/>
        <w:t>C. 专项审计</w:t>
      </w:r>
      <w:r>
        <w:rPr>
          <w:rFonts w:asciiTheme="minorEastAsia" w:eastAsiaTheme="minorEastAsia" w:hAnsiTheme="minorEastAsia"/>
          <w:color w:val="231916"/>
          <w:spacing w:val="12"/>
        </w:rPr>
        <w:tab/>
        <w:t>D. 突击审计</w:t>
      </w:r>
    </w:p>
    <w:p w:rsidR="00B976B9" w:rsidRDefault="00C6537F">
      <w:pPr>
        <w:tabs>
          <w:tab w:val="left" w:pos="1241"/>
          <w:tab w:val="left" w:pos="8239"/>
        </w:tabs>
        <w:autoSpaceDE w:val="0"/>
        <w:autoSpaceDN w:val="0"/>
        <w:spacing w:line="340" w:lineRule="exact"/>
        <w:ind w:firstLineChars="250" w:firstLine="585"/>
        <w:rPr>
          <w:rFonts w:asciiTheme="minorEastAsia" w:eastAsiaTheme="minorEastAsia" w:hAnsiTheme="minorEastAsia" w:cs="方正宋三简体"/>
          <w:color w:val="231916"/>
          <w:spacing w:val="12"/>
          <w:szCs w:val="21"/>
          <w:lang w:val="zh-CN" w:bidi="zh-CN"/>
        </w:rPr>
      </w:pPr>
      <w:r>
        <w:rPr>
          <w:rFonts w:asciiTheme="minorEastAsia" w:eastAsiaTheme="minorEastAsia" w:hAnsiTheme="minorEastAsia" w:cs="方正宋三简体" w:hint="eastAsia"/>
          <w:color w:val="231916"/>
          <w:spacing w:val="12"/>
          <w:szCs w:val="21"/>
          <w:lang w:val="zh-CN" w:bidi="zh-CN"/>
        </w:rPr>
        <w:t>4</w:t>
      </w:r>
      <w:r>
        <w:rPr>
          <w:rFonts w:asciiTheme="minorEastAsia" w:eastAsiaTheme="minorEastAsia" w:hAnsiTheme="minorEastAsia" w:cs="方正宋三简体"/>
          <w:color w:val="231916"/>
          <w:spacing w:val="12"/>
          <w:szCs w:val="21"/>
          <w:lang w:val="zh-CN" w:bidi="zh-CN"/>
        </w:rPr>
        <w:t>.审计机关依法对被审计单位做出处理处罚决定，体现的审计职能是（</w:t>
      </w:r>
      <w:r w:rsidR="00FD3A92">
        <w:rPr>
          <w:rFonts w:asciiTheme="minorEastAsia" w:eastAsiaTheme="minorEastAsia" w:hAnsiTheme="minorEastAsia" w:cs="方正宋三简体" w:hint="eastAsia"/>
          <w:color w:val="231916"/>
          <w:spacing w:val="12"/>
          <w:szCs w:val="21"/>
          <w:lang w:val="zh-CN" w:bidi="zh-CN"/>
        </w:rPr>
        <w:t>A</w:t>
      </w:r>
      <w:r>
        <w:rPr>
          <w:rFonts w:asciiTheme="minorEastAsia" w:eastAsiaTheme="minorEastAsia" w:hAnsiTheme="minorEastAsia" w:cs="方正宋三简体"/>
          <w:color w:val="231916"/>
          <w:spacing w:val="12"/>
          <w:szCs w:val="21"/>
          <w:lang w:val="zh-CN" w:bidi="zh-CN"/>
        </w:rPr>
        <w:tab/>
        <w:t>）。</w:t>
      </w:r>
    </w:p>
    <w:p w:rsidR="00B976B9" w:rsidRDefault="00C6537F">
      <w:pPr>
        <w:pStyle w:val="a3"/>
        <w:tabs>
          <w:tab w:val="left" w:pos="1700"/>
          <w:tab w:val="left" w:pos="3401"/>
          <w:tab w:val="left" w:pos="5102"/>
        </w:tabs>
        <w:ind w:right="1656"/>
        <w:jc w:val="center"/>
        <w:rPr>
          <w:rFonts w:asciiTheme="minorEastAsia" w:eastAsiaTheme="minorEastAsia" w:hAnsiTheme="minorEastAsia"/>
          <w:color w:val="231916"/>
          <w:spacing w:val="12"/>
        </w:rPr>
      </w:pPr>
      <w:r>
        <w:rPr>
          <w:rFonts w:asciiTheme="minorEastAsia" w:eastAsiaTheme="minorEastAsia" w:hAnsiTheme="minorEastAsia"/>
          <w:color w:val="231916"/>
          <w:spacing w:val="12"/>
        </w:rPr>
        <w:t xml:space="preserve">   A. 经济监督</w:t>
      </w:r>
      <w:r>
        <w:rPr>
          <w:rFonts w:asciiTheme="minorEastAsia" w:eastAsiaTheme="minorEastAsia" w:hAnsiTheme="minorEastAsia"/>
          <w:color w:val="231916"/>
          <w:spacing w:val="12"/>
        </w:rPr>
        <w:tab/>
        <w:t>B. 经济</w:t>
      </w:r>
      <w:proofErr w:type="gramStart"/>
      <w:r>
        <w:rPr>
          <w:rFonts w:asciiTheme="minorEastAsia" w:eastAsiaTheme="minorEastAsia" w:hAnsiTheme="minorEastAsia"/>
          <w:color w:val="231916"/>
          <w:spacing w:val="12"/>
        </w:rPr>
        <w:t>鉴证</w:t>
      </w:r>
      <w:proofErr w:type="gramEnd"/>
      <w:r>
        <w:rPr>
          <w:rFonts w:asciiTheme="minorEastAsia" w:eastAsiaTheme="minorEastAsia" w:hAnsiTheme="minorEastAsia"/>
          <w:color w:val="231916"/>
          <w:spacing w:val="12"/>
        </w:rPr>
        <w:tab/>
        <w:t>C. 经济评价</w:t>
      </w:r>
      <w:r>
        <w:rPr>
          <w:rFonts w:asciiTheme="minorEastAsia" w:eastAsiaTheme="minorEastAsia" w:hAnsiTheme="minorEastAsia"/>
          <w:color w:val="231916"/>
          <w:spacing w:val="12"/>
        </w:rPr>
        <w:tab/>
        <w:t>D. 经济服务</w:t>
      </w:r>
    </w:p>
    <w:p w:rsidR="00B976B9" w:rsidRDefault="00C6537F">
      <w:pPr>
        <w:tabs>
          <w:tab w:val="left" w:pos="1257"/>
          <w:tab w:val="left" w:pos="6022"/>
        </w:tabs>
        <w:autoSpaceDE w:val="0"/>
        <w:autoSpaceDN w:val="0"/>
        <w:spacing w:line="340" w:lineRule="exact"/>
        <w:ind w:right="1705" w:firstLineChars="250" w:firstLine="585"/>
        <w:rPr>
          <w:rFonts w:asciiTheme="minorEastAsia" w:eastAsiaTheme="minorEastAsia" w:hAnsiTheme="minorEastAsia" w:cs="方正宋三简体"/>
          <w:color w:val="231916"/>
          <w:spacing w:val="12"/>
          <w:szCs w:val="21"/>
          <w:lang w:val="zh-CN" w:bidi="zh-CN"/>
        </w:rPr>
      </w:pPr>
      <w:r>
        <w:rPr>
          <w:rFonts w:asciiTheme="minorEastAsia" w:eastAsiaTheme="minorEastAsia" w:hAnsiTheme="minorEastAsia" w:cs="方正宋三简体" w:hint="eastAsia"/>
          <w:color w:val="231916"/>
          <w:spacing w:val="12"/>
          <w:szCs w:val="21"/>
          <w:lang w:val="zh-CN" w:bidi="zh-CN"/>
        </w:rPr>
        <w:t>5</w:t>
      </w:r>
      <w:r>
        <w:rPr>
          <w:rFonts w:asciiTheme="minorEastAsia" w:eastAsiaTheme="minorEastAsia" w:hAnsiTheme="minorEastAsia" w:cs="方正宋三简体"/>
          <w:color w:val="231916"/>
          <w:spacing w:val="12"/>
          <w:szCs w:val="21"/>
          <w:lang w:val="zh-CN" w:bidi="zh-CN"/>
        </w:rPr>
        <w:t>.在现代审计实务中，最能体现审计经济评价职能的是（</w:t>
      </w:r>
      <w:r w:rsidR="00FD3A92">
        <w:rPr>
          <w:rFonts w:asciiTheme="minorEastAsia" w:eastAsiaTheme="minorEastAsia" w:hAnsiTheme="minorEastAsia" w:cs="方正宋三简体" w:hint="eastAsia"/>
          <w:color w:val="231916"/>
          <w:spacing w:val="12"/>
          <w:szCs w:val="21"/>
          <w:lang w:val="zh-CN" w:bidi="zh-CN"/>
        </w:rPr>
        <w:t>B</w:t>
      </w:r>
      <w:r>
        <w:rPr>
          <w:rFonts w:asciiTheme="minorEastAsia" w:eastAsiaTheme="minorEastAsia" w:hAnsiTheme="minorEastAsia" w:cs="方正宋三简体"/>
          <w:color w:val="231916"/>
          <w:spacing w:val="12"/>
          <w:szCs w:val="21"/>
          <w:lang w:val="zh-CN" w:bidi="zh-CN"/>
        </w:rPr>
        <w:tab/>
        <w:t>）。</w:t>
      </w:r>
    </w:p>
    <w:p w:rsidR="00B976B9" w:rsidRDefault="00C6537F">
      <w:pPr>
        <w:pStyle w:val="a3"/>
        <w:tabs>
          <w:tab w:val="left" w:pos="2965"/>
          <w:tab w:val="left" w:pos="4666"/>
          <w:tab w:val="left" w:pos="6367"/>
        </w:tabs>
        <w:spacing w:line="346" w:lineRule="exact"/>
        <w:ind w:firstLineChars="300" w:firstLine="702"/>
        <w:rPr>
          <w:rFonts w:asciiTheme="minorEastAsia" w:eastAsiaTheme="minorEastAsia" w:hAnsiTheme="minorEastAsia"/>
          <w:color w:val="231916"/>
          <w:spacing w:val="12"/>
        </w:rPr>
      </w:pPr>
      <w:r>
        <w:rPr>
          <w:rFonts w:asciiTheme="minorEastAsia" w:eastAsiaTheme="minorEastAsia" w:hAnsiTheme="minorEastAsia"/>
          <w:color w:val="231916"/>
          <w:spacing w:val="12"/>
        </w:rPr>
        <w:t>A. 财务审计</w:t>
      </w:r>
      <w:r>
        <w:rPr>
          <w:rFonts w:asciiTheme="minorEastAsia" w:eastAsiaTheme="minorEastAsia" w:hAnsiTheme="minorEastAsia"/>
          <w:color w:val="231916"/>
          <w:spacing w:val="12"/>
        </w:rPr>
        <w:tab/>
        <w:t>B. 绩效审计</w:t>
      </w:r>
      <w:r>
        <w:rPr>
          <w:rFonts w:asciiTheme="minorEastAsia" w:eastAsiaTheme="minorEastAsia" w:hAnsiTheme="minorEastAsia"/>
          <w:color w:val="231916"/>
          <w:spacing w:val="12"/>
        </w:rPr>
        <w:tab/>
        <w:t>C. 财政审计</w:t>
      </w:r>
      <w:r>
        <w:rPr>
          <w:rFonts w:asciiTheme="minorEastAsia" w:eastAsiaTheme="minorEastAsia" w:hAnsiTheme="minorEastAsia"/>
          <w:color w:val="231916"/>
          <w:spacing w:val="12"/>
        </w:rPr>
        <w:tab/>
        <w:t>D. 财经法纪审计</w:t>
      </w:r>
    </w:p>
    <w:p w:rsidR="00B976B9" w:rsidRDefault="00C6537F">
      <w:pPr>
        <w:pStyle w:val="2"/>
        <w:spacing w:before="93"/>
        <w:ind w:left="0" w:firstLineChars="300" w:firstLine="632"/>
        <w:rPr>
          <w:rFonts w:asciiTheme="minorEastAsia" w:eastAsiaTheme="minorEastAsia" w:hAnsiTheme="minorEastAsia" w:cs="方正宋三简体"/>
          <w:b/>
          <w:bCs/>
          <w:sz w:val="21"/>
          <w:szCs w:val="20"/>
        </w:rPr>
      </w:pPr>
      <w:r>
        <w:rPr>
          <w:rFonts w:asciiTheme="minorEastAsia" w:eastAsiaTheme="minorEastAsia" w:hAnsiTheme="minorEastAsia" w:cs="方正宋三简体"/>
          <w:b/>
          <w:bCs/>
          <w:sz w:val="21"/>
          <w:szCs w:val="20"/>
        </w:rPr>
        <w:t>三、多项选择题</w:t>
      </w:r>
    </w:p>
    <w:p w:rsidR="00B976B9" w:rsidRDefault="00C6537F">
      <w:pPr>
        <w:pStyle w:val="ab"/>
        <w:numPr>
          <w:ilvl w:val="0"/>
          <w:numId w:val="4"/>
        </w:numPr>
        <w:tabs>
          <w:tab w:val="left" w:pos="1257"/>
          <w:tab w:val="left" w:pos="3259"/>
        </w:tabs>
        <w:autoSpaceDE w:val="0"/>
        <w:autoSpaceDN w:val="0"/>
        <w:spacing w:before="73" w:line="346" w:lineRule="exact"/>
        <w:ind w:hanging="237"/>
        <w:rPr>
          <w:rFonts w:asciiTheme="minorEastAsia" w:eastAsiaTheme="minorEastAsia" w:hAnsiTheme="minorEastAsia"/>
        </w:rPr>
      </w:pPr>
      <w:r>
        <w:rPr>
          <w:rFonts w:asciiTheme="minorEastAsia" w:eastAsiaTheme="minorEastAsia" w:hAnsiTheme="minorEastAsia"/>
          <w:color w:val="231916"/>
          <w:spacing w:val="12"/>
        </w:rPr>
        <w:t>审计关系人由</w:t>
      </w:r>
      <w:r>
        <w:rPr>
          <w:rFonts w:asciiTheme="minorEastAsia" w:eastAsiaTheme="minorEastAsia" w:hAnsiTheme="minorEastAsia"/>
          <w:color w:val="231916"/>
        </w:rPr>
        <w:t>（</w:t>
      </w:r>
      <w:r>
        <w:rPr>
          <w:rFonts w:asciiTheme="minorEastAsia" w:eastAsiaTheme="minorEastAsia" w:hAnsiTheme="minorEastAsia"/>
          <w:color w:val="231916"/>
        </w:rPr>
        <w:tab/>
      </w:r>
      <w:r w:rsidR="00FD3A92">
        <w:rPr>
          <w:rFonts w:asciiTheme="minorEastAsia" w:eastAsiaTheme="minorEastAsia" w:hAnsiTheme="minorEastAsia"/>
          <w:color w:val="231916"/>
        </w:rPr>
        <w:t>ACD</w:t>
      </w:r>
      <w:r>
        <w:rPr>
          <w:rFonts w:asciiTheme="minorEastAsia" w:eastAsiaTheme="minorEastAsia" w:hAnsiTheme="minorEastAsia"/>
          <w:color w:val="231916"/>
          <w:spacing w:val="12"/>
        </w:rPr>
        <w:t>）组成。</w:t>
      </w:r>
    </w:p>
    <w:p w:rsidR="00B976B9" w:rsidRDefault="00C6537F">
      <w:pPr>
        <w:pStyle w:val="a3"/>
        <w:tabs>
          <w:tab w:val="left" w:pos="4666"/>
          <w:tab w:val="left" w:pos="7047"/>
        </w:tabs>
        <w:ind w:left="1264"/>
        <w:rPr>
          <w:rFonts w:asciiTheme="minorEastAsia" w:eastAsiaTheme="minorEastAsia" w:hAnsiTheme="minorEastAsia"/>
        </w:rPr>
      </w:pPr>
      <w:r>
        <w:rPr>
          <w:rFonts w:asciiTheme="minorEastAsia" w:eastAsiaTheme="minorEastAsia" w:hAnsiTheme="minorEastAsia"/>
          <w:color w:val="231916"/>
          <w:spacing w:val="4"/>
        </w:rPr>
        <w:t>A.</w:t>
      </w:r>
      <w:r>
        <w:rPr>
          <w:rFonts w:asciiTheme="minorEastAsia" w:eastAsiaTheme="minorEastAsia" w:hAnsiTheme="minorEastAsia"/>
          <w:color w:val="231916"/>
          <w:spacing w:val="8"/>
        </w:rPr>
        <w:t xml:space="preserve"> 审计主</w:t>
      </w:r>
      <w:r>
        <w:rPr>
          <w:rFonts w:asciiTheme="minorEastAsia" w:eastAsiaTheme="minorEastAsia" w:hAnsiTheme="minorEastAsia"/>
          <w:color w:val="231916"/>
        </w:rPr>
        <w:t>体</w:t>
      </w:r>
      <w:r>
        <w:rPr>
          <w:rFonts w:asciiTheme="minorEastAsia" w:eastAsiaTheme="minorEastAsia" w:hAnsiTheme="minorEastAsia"/>
          <w:color w:val="231916"/>
        </w:rPr>
        <w:tab/>
      </w:r>
      <w:r>
        <w:rPr>
          <w:rFonts w:asciiTheme="minorEastAsia" w:eastAsiaTheme="minorEastAsia" w:hAnsiTheme="minorEastAsia"/>
          <w:color w:val="231916"/>
          <w:spacing w:val="4"/>
        </w:rPr>
        <w:t>B.</w:t>
      </w:r>
      <w:r>
        <w:rPr>
          <w:rFonts w:asciiTheme="minorEastAsia" w:eastAsiaTheme="minorEastAsia" w:hAnsiTheme="minorEastAsia"/>
          <w:color w:val="231916"/>
          <w:spacing w:val="8"/>
        </w:rPr>
        <w:t xml:space="preserve"> 审计法</w:t>
      </w:r>
      <w:r>
        <w:rPr>
          <w:rFonts w:asciiTheme="minorEastAsia" w:eastAsiaTheme="minorEastAsia" w:hAnsiTheme="minorEastAsia"/>
          <w:color w:val="231916"/>
        </w:rPr>
        <w:t>规</w:t>
      </w:r>
      <w:r>
        <w:rPr>
          <w:rFonts w:asciiTheme="minorEastAsia" w:eastAsiaTheme="minorEastAsia" w:hAnsiTheme="minorEastAsia"/>
          <w:color w:val="231916"/>
        </w:rPr>
        <w:tab/>
      </w:r>
      <w:r>
        <w:rPr>
          <w:rFonts w:asciiTheme="minorEastAsia" w:eastAsiaTheme="minorEastAsia" w:hAnsiTheme="minorEastAsia"/>
          <w:color w:val="231916"/>
          <w:spacing w:val="4"/>
        </w:rPr>
        <w:t>C.</w:t>
      </w:r>
      <w:r>
        <w:rPr>
          <w:rFonts w:asciiTheme="minorEastAsia" w:eastAsiaTheme="minorEastAsia" w:hAnsiTheme="minorEastAsia"/>
          <w:color w:val="231916"/>
          <w:spacing w:val="8"/>
        </w:rPr>
        <w:t xml:space="preserve"> 审计客体</w:t>
      </w:r>
    </w:p>
    <w:p w:rsidR="00B976B9" w:rsidRDefault="00C6537F">
      <w:pPr>
        <w:pStyle w:val="a3"/>
        <w:tabs>
          <w:tab w:val="left" w:pos="4666"/>
        </w:tabs>
        <w:ind w:left="1264"/>
        <w:rPr>
          <w:rFonts w:asciiTheme="minorEastAsia" w:eastAsiaTheme="minorEastAsia" w:hAnsiTheme="minorEastAsia"/>
        </w:rPr>
      </w:pPr>
      <w:r>
        <w:rPr>
          <w:rFonts w:asciiTheme="minorEastAsia" w:eastAsiaTheme="minorEastAsia" w:hAnsiTheme="minorEastAsia"/>
          <w:color w:val="231916"/>
          <w:spacing w:val="4"/>
        </w:rPr>
        <w:t>D.</w:t>
      </w:r>
      <w:r>
        <w:rPr>
          <w:rFonts w:asciiTheme="minorEastAsia" w:eastAsiaTheme="minorEastAsia" w:hAnsiTheme="minorEastAsia"/>
          <w:color w:val="231916"/>
          <w:spacing w:val="8"/>
        </w:rPr>
        <w:t xml:space="preserve"> 审计委托</w:t>
      </w:r>
      <w:r>
        <w:rPr>
          <w:rFonts w:asciiTheme="minorEastAsia" w:eastAsiaTheme="minorEastAsia" w:hAnsiTheme="minorEastAsia"/>
          <w:color w:val="231916"/>
        </w:rPr>
        <w:t>者</w:t>
      </w:r>
      <w:r>
        <w:rPr>
          <w:rFonts w:asciiTheme="minorEastAsia" w:eastAsiaTheme="minorEastAsia" w:hAnsiTheme="minorEastAsia"/>
          <w:color w:val="231916"/>
        </w:rPr>
        <w:tab/>
      </w:r>
      <w:r>
        <w:rPr>
          <w:rFonts w:asciiTheme="minorEastAsia" w:eastAsiaTheme="minorEastAsia" w:hAnsiTheme="minorEastAsia"/>
          <w:color w:val="231916"/>
          <w:spacing w:val="4"/>
        </w:rPr>
        <w:t>E.</w:t>
      </w:r>
      <w:r>
        <w:rPr>
          <w:rFonts w:asciiTheme="minorEastAsia" w:eastAsiaTheme="minorEastAsia" w:hAnsiTheme="minorEastAsia"/>
          <w:color w:val="231916"/>
          <w:spacing w:val="8"/>
        </w:rPr>
        <w:t xml:space="preserve"> 审计载体</w:t>
      </w:r>
    </w:p>
    <w:p w:rsidR="00B976B9" w:rsidRDefault="00C6537F">
      <w:pPr>
        <w:pStyle w:val="ab"/>
        <w:numPr>
          <w:ilvl w:val="0"/>
          <w:numId w:val="4"/>
        </w:numPr>
        <w:tabs>
          <w:tab w:val="left" w:pos="1257"/>
          <w:tab w:val="left" w:pos="3704"/>
        </w:tabs>
        <w:autoSpaceDE w:val="0"/>
        <w:autoSpaceDN w:val="0"/>
        <w:spacing w:line="340" w:lineRule="exact"/>
        <w:rPr>
          <w:rFonts w:asciiTheme="minorEastAsia" w:eastAsiaTheme="minorEastAsia" w:hAnsiTheme="minorEastAsia"/>
        </w:rPr>
      </w:pPr>
      <w:r>
        <w:rPr>
          <w:rFonts w:asciiTheme="minorEastAsia" w:eastAsiaTheme="minorEastAsia" w:hAnsiTheme="minorEastAsia"/>
          <w:color w:val="231916"/>
          <w:spacing w:val="12"/>
        </w:rPr>
        <w:t>审计的基本职能有</w:t>
      </w:r>
      <w:r>
        <w:rPr>
          <w:rFonts w:asciiTheme="minorEastAsia" w:eastAsiaTheme="minorEastAsia" w:hAnsiTheme="minorEastAsia"/>
          <w:color w:val="231916"/>
        </w:rPr>
        <w:t>（</w:t>
      </w:r>
      <w:r>
        <w:rPr>
          <w:rFonts w:asciiTheme="minorEastAsia" w:eastAsiaTheme="minorEastAsia" w:hAnsiTheme="minorEastAsia"/>
          <w:color w:val="231916"/>
        </w:rPr>
        <w:tab/>
      </w:r>
      <w:r w:rsidR="00FD3A92">
        <w:rPr>
          <w:rFonts w:asciiTheme="minorEastAsia" w:eastAsiaTheme="minorEastAsia" w:hAnsiTheme="minorEastAsia"/>
          <w:color w:val="231916"/>
        </w:rPr>
        <w:t>ADE</w:t>
      </w:r>
      <w:r>
        <w:rPr>
          <w:rFonts w:asciiTheme="minorEastAsia" w:eastAsiaTheme="minorEastAsia" w:hAnsiTheme="minorEastAsia"/>
          <w:color w:val="231916"/>
          <w:spacing w:val="12"/>
        </w:rPr>
        <w:t>）。</w:t>
      </w:r>
    </w:p>
    <w:p w:rsidR="00B976B9" w:rsidRDefault="00C6537F">
      <w:pPr>
        <w:pStyle w:val="a3"/>
        <w:tabs>
          <w:tab w:val="left" w:pos="4666"/>
          <w:tab w:val="left" w:pos="7047"/>
        </w:tabs>
        <w:ind w:left="1264"/>
        <w:rPr>
          <w:rFonts w:asciiTheme="minorEastAsia" w:eastAsiaTheme="minorEastAsia" w:hAnsiTheme="minorEastAsia"/>
        </w:rPr>
      </w:pPr>
      <w:r>
        <w:rPr>
          <w:rFonts w:asciiTheme="minorEastAsia" w:eastAsiaTheme="minorEastAsia" w:hAnsiTheme="minorEastAsia"/>
          <w:color w:val="231916"/>
          <w:spacing w:val="6"/>
        </w:rPr>
        <w:t>A.</w:t>
      </w:r>
      <w:r>
        <w:rPr>
          <w:rFonts w:asciiTheme="minorEastAsia" w:eastAsiaTheme="minorEastAsia" w:hAnsiTheme="minorEastAsia"/>
          <w:color w:val="231916"/>
          <w:spacing w:val="12"/>
        </w:rPr>
        <w:t xml:space="preserve"> 经济监</w:t>
      </w:r>
      <w:r>
        <w:rPr>
          <w:rFonts w:asciiTheme="minorEastAsia" w:eastAsiaTheme="minorEastAsia" w:hAnsiTheme="minorEastAsia"/>
          <w:color w:val="231916"/>
        </w:rPr>
        <w:t>督</w:t>
      </w:r>
      <w:r>
        <w:rPr>
          <w:rFonts w:asciiTheme="minorEastAsia" w:eastAsiaTheme="minorEastAsia" w:hAnsiTheme="minorEastAsia"/>
          <w:color w:val="231916"/>
        </w:rPr>
        <w:tab/>
      </w:r>
      <w:r>
        <w:rPr>
          <w:rFonts w:asciiTheme="minorEastAsia" w:eastAsiaTheme="minorEastAsia" w:hAnsiTheme="minorEastAsia"/>
          <w:color w:val="231916"/>
          <w:spacing w:val="6"/>
        </w:rPr>
        <w:t>B.</w:t>
      </w:r>
      <w:r>
        <w:rPr>
          <w:rFonts w:asciiTheme="minorEastAsia" w:eastAsiaTheme="minorEastAsia" w:hAnsiTheme="minorEastAsia"/>
          <w:color w:val="231916"/>
          <w:spacing w:val="12"/>
        </w:rPr>
        <w:t xml:space="preserve"> 经济司</w:t>
      </w:r>
      <w:r>
        <w:rPr>
          <w:rFonts w:asciiTheme="minorEastAsia" w:eastAsiaTheme="minorEastAsia" w:hAnsiTheme="minorEastAsia"/>
          <w:color w:val="231916"/>
        </w:rPr>
        <w:t>法</w:t>
      </w:r>
      <w:r>
        <w:rPr>
          <w:rFonts w:asciiTheme="minorEastAsia" w:eastAsiaTheme="minorEastAsia" w:hAnsiTheme="minorEastAsia"/>
          <w:color w:val="231916"/>
        </w:rPr>
        <w:tab/>
      </w:r>
      <w:r>
        <w:rPr>
          <w:rFonts w:asciiTheme="minorEastAsia" w:eastAsiaTheme="minorEastAsia" w:hAnsiTheme="minorEastAsia"/>
          <w:color w:val="231916"/>
          <w:spacing w:val="6"/>
        </w:rPr>
        <w:t>C.</w:t>
      </w:r>
      <w:r>
        <w:rPr>
          <w:rFonts w:asciiTheme="minorEastAsia" w:eastAsiaTheme="minorEastAsia" w:hAnsiTheme="minorEastAsia"/>
          <w:color w:val="231916"/>
          <w:spacing w:val="12"/>
        </w:rPr>
        <w:t xml:space="preserve"> 经济建议</w:t>
      </w:r>
    </w:p>
    <w:p w:rsidR="00B976B9" w:rsidRDefault="00C6537F">
      <w:pPr>
        <w:pStyle w:val="a3"/>
        <w:tabs>
          <w:tab w:val="left" w:pos="4666"/>
        </w:tabs>
        <w:ind w:left="1265"/>
        <w:rPr>
          <w:rFonts w:asciiTheme="minorEastAsia" w:eastAsiaTheme="minorEastAsia" w:hAnsiTheme="minorEastAsia"/>
        </w:rPr>
      </w:pPr>
      <w:r>
        <w:rPr>
          <w:rFonts w:asciiTheme="minorEastAsia" w:eastAsiaTheme="minorEastAsia" w:hAnsiTheme="minorEastAsia"/>
          <w:color w:val="231916"/>
          <w:spacing w:val="6"/>
        </w:rPr>
        <w:t>D.</w:t>
      </w:r>
      <w:r>
        <w:rPr>
          <w:rFonts w:asciiTheme="minorEastAsia" w:eastAsiaTheme="minorEastAsia" w:hAnsiTheme="minorEastAsia"/>
          <w:color w:val="231916"/>
          <w:spacing w:val="12"/>
        </w:rPr>
        <w:t xml:space="preserve"> 经济评</w:t>
      </w:r>
      <w:r>
        <w:rPr>
          <w:rFonts w:asciiTheme="minorEastAsia" w:eastAsiaTheme="minorEastAsia" w:hAnsiTheme="minorEastAsia"/>
          <w:color w:val="231916"/>
        </w:rPr>
        <w:t>价</w:t>
      </w:r>
      <w:r>
        <w:rPr>
          <w:rFonts w:asciiTheme="minorEastAsia" w:eastAsiaTheme="minorEastAsia" w:hAnsiTheme="minorEastAsia"/>
          <w:color w:val="231916"/>
        </w:rPr>
        <w:tab/>
      </w:r>
      <w:r>
        <w:rPr>
          <w:rFonts w:asciiTheme="minorEastAsia" w:eastAsiaTheme="minorEastAsia" w:hAnsiTheme="minorEastAsia"/>
          <w:color w:val="231916"/>
          <w:spacing w:val="6"/>
        </w:rPr>
        <w:t>E.</w:t>
      </w:r>
      <w:r>
        <w:rPr>
          <w:rFonts w:asciiTheme="minorEastAsia" w:eastAsiaTheme="minorEastAsia" w:hAnsiTheme="minorEastAsia"/>
          <w:color w:val="231916"/>
          <w:spacing w:val="12"/>
        </w:rPr>
        <w:t xml:space="preserve"> 经济</w:t>
      </w:r>
      <w:proofErr w:type="gramStart"/>
      <w:r>
        <w:rPr>
          <w:rFonts w:asciiTheme="minorEastAsia" w:eastAsiaTheme="minorEastAsia" w:hAnsiTheme="minorEastAsia"/>
          <w:color w:val="231916"/>
          <w:spacing w:val="12"/>
        </w:rPr>
        <w:t>鉴证</w:t>
      </w:r>
      <w:proofErr w:type="gramEnd"/>
    </w:p>
    <w:p w:rsidR="00B976B9" w:rsidRDefault="00C6537F">
      <w:pPr>
        <w:pStyle w:val="ab"/>
        <w:numPr>
          <w:ilvl w:val="0"/>
          <w:numId w:val="4"/>
        </w:numPr>
        <w:tabs>
          <w:tab w:val="left" w:pos="1257"/>
          <w:tab w:val="left" w:pos="3705"/>
        </w:tabs>
        <w:autoSpaceDE w:val="0"/>
        <w:autoSpaceDN w:val="0"/>
        <w:spacing w:line="340" w:lineRule="exact"/>
        <w:rPr>
          <w:rFonts w:asciiTheme="minorEastAsia" w:eastAsiaTheme="minorEastAsia" w:hAnsiTheme="minorEastAsia"/>
        </w:rPr>
      </w:pPr>
      <w:r>
        <w:rPr>
          <w:rFonts w:asciiTheme="minorEastAsia" w:eastAsiaTheme="minorEastAsia" w:hAnsiTheme="minorEastAsia"/>
          <w:color w:val="231916"/>
          <w:spacing w:val="12"/>
        </w:rPr>
        <w:t>审计作用通常包括</w:t>
      </w:r>
      <w:r>
        <w:rPr>
          <w:rFonts w:asciiTheme="minorEastAsia" w:eastAsiaTheme="minorEastAsia" w:hAnsiTheme="minorEastAsia"/>
          <w:color w:val="231916"/>
        </w:rPr>
        <w:t>（</w:t>
      </w:r>
      <w:r w:rsidR="00FD3A92">
        <w:rPr>
          <w:rFonts w:asciiTheme="minorEastAsia" w:eastAsiaTheme="minorEastAsia" w:hAnsiTheme="minorEastAsia" w:hint="eastAsia"/>
          <w:color w:val="231916"/>
        </w:rPr>
        <w:t>D</w:t>
      </w:r>
      <w:r w:rsidR="00FD3A92">
        <w:rPr>
          <w:rFonts w:asciiTheme="minorEastAsia" w:eastAsiaTheme="minorEastAsia" w:hAnsiTheme="minorEastAsia"/>
          <w:color w:val="231916"/>
        </w:rPr>
        <w:t>E</w:t>
      </w:r>
      <w:r>
        <w:rPr>
          <w:rFonts w:asciiTheme="minorEastAsia" w:eastAsiaTheme="minorEastAsia" w:hAnsiTheme="minorEastAsia"/>
          <w:color w:val="231916"/>
        </w:rPr>
        <w:tab/>
      </w:r>
      <w:r>
        <w:rPr>
          <w:rFonts w:asciiTheme="minorEastAsia" w:eastAsiaTheme="minorEastAsia" w:hAnsiTheme="minorEastAsia"/>
          <w:color w:val="231916"/>
          <w:spacing w:val="12"/>
        </w:rPr>
        <w:t>）。</w:t>
      </w:r>
    </w:p>
    <w:p w:rsidR="00B976B9" w:rsidRDefault="00C6537F">
      <w:pPr>
        <w:pStyle w:val="a3"/>
        <w:tabs>
          <w:tab w:val="left" w:pos="4666"/>
          <w:tab w:val="left" w:pos="7047"/>
        </w:tabs>
        <w:ind w:left="1265"/>
        <w:rPr>
          <w:rFonts w:asciiTheme="minorEastAsia" w:eastAsiaTheme="minorEastAsia" w:hAnsiTheme="minorEastAsia"/>
        </w:rPr>
      </w:pPr>
      <w:r>
        <w:rPr>
          <w:rFonts w:asciiTheme="minorEastAsia" w:eastAsiaTheme="minorEastAsia" w:hAnsiTheme="minorEastAsia"/>
          <w:color w:val="231916"/>
          <w:spacing w:val="6"/>
        </w:rPr>
        <w:t>A.</w:t>
      </w:r>
      <w:r>
        <w:rPr>
          <w:rFonts w:asciiTheme="minorEastAsia" w:eastAsiaTheme="minorEastAsia" w:hAnsiTheme="minorEastAsia"/>
          <w:color w:val="231916"/>
          <w:spacing w:val="12"/>
        </w:rPr>
        <w:t xml:space="preserve"> 经济监</w:t>
      </w:r>
      <w:r>
        <w:rPr>
          <w:rFonts w:asciiTheme="minorEastAsia" w:eastAsiaTheme="minorEastAsia" w:hAnsiTheme="minorEastAsia"/>
          <w:color w:val="231916"/>
        </w:rPr>
        <w:t>督</w:t>
      </w:r>
      <w:r>
        <w:rPr>
          <w:rFonts w:asciiTheme="minorEastAsia" w:eastAsiaTheme="minorEastAsia" w:hAnsiTheme="minorEastAsia"/>
          <w:color w:val="231916"/>
        </w:rPr>
        <w:tab/>
      </w:r>
      <w:r>
        <w:rPr>
          <w:rFonts w:asciiTheme="minorEastAsia" w:eastAsiaTheme="minorEastAsia" w:hAnsiTheme="minorEastAsia"/>
          <w:color w:val="231916"/>
          <w:spacing w:val="6"/>
        </w:rPr>
        <w:t>B.</w:t>
      </w:r>
      <w:r>
        <w:rPr>
          <w:rFonts w:asciiTheme="minorEastAsia" w:eastAsiaTheme="minorEastAsia" w:hAnsiTheme="minorEastAsia"/>
          <w:color w:val="231916"/>
          <w:spacing w:val="12"/>
        </w:rPr>
        <w:t xml:space="preserve"> 经济评</w:t>
      </w:r>
      <w:r>
        <w:rPr>
          <w:rFonts w:asciiTheme="minorEastAsia" w:eastAsiaTheme="minorEastAsia" w:hAnsiTheme="minorEastAsia"/>
          <w:color w:val="231916"/>
        </w:rPr>
        <w:t>价</w:t>
      </w:r>
      <w:r>
        <w:rPr>
          <w:rFonts w:asciiTheme="minorEastAsia" w:eastAsiaTheme="minorEastAsia" w:hAnsiTheme="minorEastAsia"/>
          <w:color w:val="231916"/>
        </w:rPr>
        <w:tab/>
      </w:r>
      <w:r>
        <w:rPr>
          <w:rFonts w:asciiTheme="minorEastAsia" w:eastAsiaTheme="minorEastAsia" w:hAnsiTheme="minorEastAsia"/>
          <w:color w:val="231916"/>
          <w:spacing w:val="6"/>
        </w:rPr>
        <w:t>C.</w:t>
      </w:r>
      <w:r>
        <w:rPr>
          <w:rFonts w:asciiTheme="minorEastAsia" w:eastAsiaTheme="minorEastAsia" w:hAnsiTheme="minorEastAsia"/>
          <w:color w:val="231916"/>
          <w:spacing w:val="12"/>
        </w:rPr>
        <w:t xml:space="preserve"> 经济</w:t>
      </w:r>
      <w:proofErr w:type="gramStart"/>
      <w:r>
        <w:rPr>
          <w:rFonts w:asciiTheme="minorEastAsia" w:eastAsiaTheme="minorEastAsia" w:hAnsiTheme="minorEastAsia"/>
          <w:color w:val="231916"/>
          <w:spacing w:val="12"/>
        </w:rPr>
        <w:t>鉴证</w:t>
      </w:r>
      <w:proofErr w:type="gramEnd"/>
    </w:p>
    <w:p w:rsidR="00B976B9" w:rsidRDefault="00C6537F">
      <w:pPr>
        <w:pStyle w:val="a3"/>
        <w:tabs>
          <w:tab w:val="left" w:pos="4666"/>
        </w:tabs>
        <w:ind w:left="1265"/>
        <w:rPr>
          <w:rFonts w:asciiTheme="minorEastAsia" w:eastAsiaTheme="minorEastAsia" w:hAnsiTheme="minorEastAsia"/>
        </w:rPr>
      </w:pPr>
      <w:r>
        <w:rPr>
          <w:rFonts w:asciiTheme="minorEastAsia" w:eastAsiaTheme="minorEastAsia" w:hAnsiTheme="minorEastAsia"/>
          <w:color w:val="231916"/>
          <w:spacing w:val="6"/>
        </w:rPr>
        <w:t>D.</w:t>
      </w:r>
      <w:r>
        <w:rPr>
          <w:rFonts w:asciiTheme="minorEastAsia" w:eastAsiaTheme="minorEastAsia" w:hAnsiTheme="minorEastAsia"/>
          <w:color w:val="231916"/>
          <w:spacing w:val="12"/>
        </w:rPr>
        <w:t xml:space="preserve"> 制约</w:t>
      </w:r>
      <w:r>
        <w:rPr>
          <w:rFonts w:asciiTheme="minorEastAsia" w:eastAsiaTheme="minorEastAsia" w:hAnsiTheme="minorEastAsia"/>
          <w:color w:val="231916"/>
        </w:rPr>
        <w:t>性</w:t>
      </w:r>
      <w:r>
        <w:rPr>
          <w:rFonts w:asciiTheme="minorEastAsia" w:eastAsiaTheme="minorEastAsia" w:hAnsiTheme="minorEastAsia"/>
          <w:color w:val="231916"/>
        </w:rPr>
        <w:tab/>
      </w:r>
      <w:r>
        <w:rPr>
          <w:rFonts w:asciiTheme="minorEastAsia" w:eastAsiaTheme="minorEastAsia" w:hAnsiTheme="minorEastAsia"/>
          <w:color w:val="231916"/>
          <w:spacing w:val="6"/>
        </w:rPr>
        <w:t>E.</w:t>
      </w:r>
      <w:r>
        <w:rPr>
          <w:rFonts w:asciiTheme="minorEastAsia" w:eastAsiaTheme="minorEastAsia" w:hAnsiTheme="minorEastAsia"/>
          <w:color w:val="231916"/>
          <w:spacing w:val="12"/>
        </w:rPr>
        <w:t xml:space="preserve"> 促进性</w:t>
      </w:r>
    </w:p>
    <w:p w:rsidR="00B976B9" w:rsidRDefault="00C6537F">
      <w:pPr>
        <w:pStyle w:val="ab"/>
        <w:numPr>
          <w:ilvl w:val="0"/>
          <w:numId w:val="4"/>
        </w:numPr>
        <w:tabs>
          <w:tab w:val="left" w:pos="1257"/>
          <w:tab w:val="left" w:pos="5263"/>
        </w:tabs>
        <w:autoSpaceDE w:val="0"/>
        <w:autoSpaceDN w:val="0"/>
        <w:spacing w:line="340" w:lineRule="exact"/>
        <w:rPr>
          <w:rFonts w:asciiTheme="minorEastAsia" w:eastAsiaTheme="minorEastAsia" w:hAnsiTheme="minorEastAsia"/>
        </w:rPr>
      </w:pPr>
      <w:r>
        <w:rPr>
          <w:rFonts w:asciiTheme="minorEastAsia" w:eastAsiaTheme="minorEastAsia" w:hAnsiTheme="minorEastAsia"/>
          <w:color w:val="231916"/>
          <w:spacing w:val="12"/>
        </w:rPr>
        <w:lastRenderedPageBreak/>
        <w:t>按审计的目的与内容，审计可分为</w:t>
      </w:r>
      <w:r>
        <w:rPr>
          <w:rFonts w:asciiTheme="minorEastAsia" w:eastAsiaTheme="minorEastAsia" w:hAnsiTheme="minorEastAsia"/>
          <w:color w:val="231916"/>
        </w:rPr>
        <w:t>（</w:t>
      </w:r>
      <w:r w:rsidR="00FD3A92">
        <w:rPr>
          <w:rFonts w:asciiTheme="minorEastAsia" w:eastAsiaTheme="minorEastAsia" w:hAnsiTheme="minorEastAsia" w:hint="eastAsia"/>
          <w:color w:val="231916"/>
        </w:rPr>
        <w:t>A</w:t>
      </w:r>
      <w:r w:rsidR="00FD3A92">
        <w:rPr>
          <w:rFonts w:asciiTheme="minorEastAsia" w:eastAsiaTheme="minorEastAsia" w:hAnsiTheme="minorEastAsia"/>
          <w:color w:val="231916"/>
        </w:rPr>
        <w:t>BC</w:t>
      </w:r>
      <w:r>
        <w:rPr>
          <w:rFonts w:asciiTheme="minorEastAsia" w:eastAsiaTheme="minorEastAsia" w:hAnsiTheme="minorEastAsia"/>
          <w:color w:val="231916"/>
        </w:rPr>
        <w:tab/>
      </w:r>
      <w:r>
        <w:rPr>
          <w:rFonts w:asciiTheme="minorEastAsia" w:eastAsiaTheme="minorEastAsia" w:hAnsiTheme="minorEastAsia"/>
          <w:color w:val="231916"/>
          <w:spacing w:val="12"/>
        </w:rPr>
        <w:t>）。</w:t>
      </w:r>
    </w:p>
    <w:p w:rsidR="00B976B9" w:rsidRDefault="00C6537F">
      <w:pPr>
        <w:pStyle w:val="a3"/>
        <w:tabs>
          <w:tab w:val="left" w:pos="4666"/>
        </w:tabs>
        <w:ind w:left="1265"/>
        <w:rPr>
          <w:rFonts w:asciiTheme="minorEastAsia" w:eastAsiaTheme="minorEastAsia" w:hAnsiTheme="minorEastAsia"/>
        </w:rPr>
      </w:pPr>
      <w:r>
        <w:rPr>
          <w:rFonts w:asciiTheme="minorEastAsia" w:eastAsiaTheme="minorEastAsia" w:hAnsiTheme="minorEastAsia"/>
          <w:color w:val="231916"/>
          <w:spacing w:val="6"/>
        </w:rPr>
        <w:t>A.</w:t>
      </w:r>
      <w:r>
        <w:rPr>
          <w:rFonts w:asciiTheme="minorEastAsia" w:eastAsiaTheme="minorEastAsia" w:hAnsiTheme="minorEastAsia"/>
          <w:color w:val="231916"/>
          <w:spacing w:val="12"/>
        </w:rPr>
        <w:t xml:space="preserve"> 财政财务审</w:t>
      </w:r>
      <w:r>
        <w:rPr>
          <w:rFonts w:asciiTheme="minorEastAsia" w:eastAsiaTheme="minorEastAsia" w:hAnsiTheme="minorEastAsia"/>
          <w:color w:val="231916"/>
        </w:rPr>
        <w:t>计</w:t>
      </w:r>
      <w:r>
        <w:rPr>
          <w:rFonts w:asciiTheme="minorEastAsia" w:eastAsiaTheme="minorEastAsia" w:hAnsiTheme="minorEastAsia"/>
          <w:color w:val="231916"/>
        </w:rPr>
        <w:tab/>
      </w:r>
      <w:r>
        <w:rPr>
          <w:rFonts w:asciiTheme="minorEastAsia" w:eastAsiaTheme="minorEastAsia" w:hAnsiTheme="minorEastAsia"/>
          <w:color w:val="231916"/>
          <w:spacing w:val="6"/>
        </w:rPr>
        <w:t>B.</w:t>
      </w:r>
      <w:r>
        <w:rPr>
          <w:rFonts w:asciiTheme="minorEastAsia" w:eastAsiaTheme="minorEastAsia" w:hAnsiTheme="minorEastAsia"/>
          <w:color w:val="231916"/>
          <w:spacing w:val="12"/>
        </w:rPr>
        <w:t xml:space="preserve"> 经济效益审计</w:t>
      </w:r>
    </w:p>
    <w:p w:rsidR="00B976B9" w:rsidRDefault="00C6537F">
      <w:pPr>
        <w:pStyle w:val="a3"/>
        <w:tabs>
          <w:tab w:val="left" w:pos="4666"/>
        </w:tabs>
        <w:ind w:left="1265"/>
        <w:rPr>
          <w:rFonts w:asciiTheme="minorEastAsia" w:eastAsiaTheme="minorEastAsia" w:hAnsiTheme="minorEastAsia"/>
        </w:rPr>
      </w:pPr>
      <w:r>
        <w:rPr>
          <w:rFonts w:asciiTheme="minorEastAsia" w:eastAsiaTheme="minorEastAsia" w:hAnsiTheme="minorEastAsia"/>
          <w:color w:val="231916"/>
          <w:spacing w:val="6"/>
        </w:rPr>
        <w:t>C.</w:t>
      </w:r>
      <w:r>
        <w:rPr>
          <w:rFonts w:asciiTheme="minorEastAsia" w:eastAsiaTheme="minorEastAsia" w:hAnsiTheme="minorEastAsia"/>
          <w:color w:val="231916"/>
          <w:spacing w:val="12"/>
        </w:rPr>
        <w:t xml:space="preserve"> 财经法纪审</w:t>
      </w:r>
      <w:r>
        <w:rPr>
          <w:rFonts w:asciiTheme="minorEastAsia" w:eastAsiaTheme="minorEastAsia" w:hAnsiTheme="minorEastAsia"/>
          <w:color w:val="231916"/>
        </w:rPr>
        <w:t>计</w:t>
      </w:r>
      <w:r>
        <w:rPr>
          <w:rFonts w:asciiTheme="minorEastAsia" w:eastAsiaTheme="minorEastAsia" w:hAnsiTheme="minorEastAsia"/>
          <w:color w:val="231916"/>
        </w:rPr>
        <w:tab/>
      </w:r>
      <w:r>
        <w:rPr>
          <w:rFonts w:asciiTheme="minorEastAsia" w:eastAsiaTheme="minorEastAsia" w:hAnsiTheme="minorEastAsia"/>
          <w:color w:val="231916"/>
          <w:spacing w:val="6"/>
        </w:rPr>
        <w:t>D.</w:t>
      </w:r>
      <w:r>
        <w:rPr>
          <w:rFonts w:asciiTheme="minorEastAsia" w:eastAsiaTheme="minorEastAsia" w:hAnsiTheme="minorEastAsia"/>
          <w:color w:val="231916"/>
          <w:spacing w:val="12"/>
        </w:rPr>
        <w:t xml:space="preserve"> 国家审计</w:t>
      </w:r>
    </w:p>
    <w:p w:rsidR="00B976B9" w:rsidRDefault="00C6537F">
      <w:pPr>
        <w:pStyle w:val="ab"/>
        <w:numPr>
          <w:ilvl w:val="0"/>
          <w:numId w:val="4"/>
        </w:numPr>
        <w:tabs>
          <w:tab w:val="left" w:pos="1257"/>
          <w:tab w:val="left" w:pos="3260"/>
        </w:tabs>
        <w:autoSpaceDE w:val="0"/>
        <w:autoSpaceDN w:val="0"/>
        <w:spacing w:line="340" w:lineRule="exact"/>
        <w:rPr>
          <w:rFonts w:asciiTheme="minorEastAsia" w:eastAsiaTheme="minorEastAsia" w:hAnsiTheme="minorEastAsia"/>
        </w:rPr>
      </w:pPr>
      <w:r>
        <w:rPr>
          <w:rFonts w:asciiTheme="minorEastAsia" w:eastAsiaTheme="minorEastAsia" w:hAnsiTheme="minorEastAsia"/>
          <w:color w:val="231916"/>
          <w:spacing w:val="12"/>
        </w:rPr>
        <w:t>审计的特征有</w:t>
      </w:r>
      <w:r>
        <w:rPr>
          <w:rFonts w:asciiTheme="minorEastAsia" w:eastAsiaTheme="minorEastAsia" w:hAnsiTheme="minorEastAsia"/>
          <w:color w:val="231916"/>
        </w:rPr>
        <w:t>（</w:t>
      </w:r>
      <w:r w:rsidR="00FD3A92">
        <w:rPr>
          <w:rFonts w:asciiTheme="minorEastAsia" w:eastAsiaTheme="minorEastAsia" w:hAnsiTheme="minorEastAsia" w:hint="eastAsia"/>
          <w:color w:val="231916"/>
        </w:rPr>
        <w:t>A</w:t>
      </w:r>
      <w:r w:rsidR="00FD3A92">
        <w:rPr>
          <w:rFonts w:asciiTheme="minorEastAsia" w:eastAsiaTheme="minorEastAsia" w:hAnsiTheme="minorEastAsia"/>
          <w:color w:val="231916"/>
        </w:rPr>
        <w:t>BC</w:t>
      </w:r>
      <w:r>
        <w:rPr>
          <w:rFonts w:asciiTheme="minorEastAsia" w:eastAsiaTheme="minorEastAsia" w:hAnsiTheme="minorEastAsia"/>
          <w:color w:val="231916"/>
        </w:rPr>
        <w:tab/>
      </w:r>
      <w:r>
        <w:rPr>
          <w:rFonts w:asciiTheme="minorEastAsia" w:eastAsiaTheme="minorEastAsia" w:hAnsiTheme="minorEastAsia"/>
          <w:color w:val="231916"/>
          <w:spacing w:val="12"/>
        </w:rPr>
        <w:t>）。</w:t>
      </w:r>
    </w:p>
    <w:p w:rsidR="00B976B9" w:rsidRDefault="00C6537F">
      <w:pPr>
        <w:pStyle w:val="a3"/>
        <w:tabs>
          <w:tab w:val="left" w:pos="4666"/>
          <w:tab w:val="left" w:pos="7048"/>
        </w:tabs>
        <w:ind w:left="1265"/>
        <w:rPr>
          <w:rFonts w:asciiTheme="minorEastAsia" w:eastAsiaTheme="minorEastAsia" w:hAnsiTheme="minorEastAsia"/>
        </w:rPr>
      </w:pPr>
      <w:r>
        <w:rPr>
          <w:rFonts w:asciiTheme="minorEastAsia" w:eastAsiaTheme="minorEastAsia" w:hAnsiTheme="minorEastAsia"/>
          <w:color w:val="231916"/>
          <w:spacing w:val="6"/>
        </w:rPr>
        <w:t>A.</w:t>
      </w:r>
      <w:r>
        <w:rPr>
          <w:rFonts w:asciiTheme="minorEastAsia" w:eastAsiaTheme="minorEastAsia" w:hAnsiTheme="minorEastAsia"/>
          <w:color w:val="231916"/>
          <w:spacing w:val="12"/>
        </w:rPr>
        <w:t xml:space="preserve"> 权威</w:t>
      </w:r>
      <w:r>
        <w:rPr>
          <w:rFonts w:asciiTheme="minorEastAsia" w:eastAsiaTheme="minorEastAsia" w:hAnsiTheme="minorEastAsia"/>
          <w:color w:val="231916"/>
        </w:rPr>
        <w:t>性</w:t>
      </w:r>
      <w:r>
        <w:rPr>
          <w:rFonts w:asciiTheme="minorEastAsia" w:eastAsiaTheme="minorEastAsia" w:hAnsiTheme="minorEastAsia"/>
          <w:color w:val="231916"/>
        </w:rPr>
        <w:tab/>
      </w:r>
      <w:r>
        <w:rPr>
          <w:rFonts w:asciiTheme="minorEastAsia" w:eastAsiaTheme="minorEastAsia" w:hAnsiTheme="minorEastAsia"/>
          <w:color w:val="231916"/>
          <w:spacing w:val="6"/>
        </w:rPr>
        <w:t>B.</w:t>
      </w:r>
      <w:r>
        <w:rPr>
          <w:rFonts w:asciiTheme="minorEastAsia" w:eastAsiaTheme="minorEastAsia" w:hAnsiTheme="minorEastAsia"/>
          <w:color w:val="231916"/>
          <w:spacing w:val="12"/>
        </w:rPr>
        <w:t xml:space="preserve"> 公正</w:t>
      </w:r>
      <w:r>
        <w:rPr>
          <w:rFonts w:asciiTheme="minorEastAsia" w:eastAsiaTheme="minorEastAsia" w:hAnsiTheme="minorEastAsia"/>
          <w:color w:val="231916"/>
        </w:rPr>
        <w:t>性</w:t>
      </w:r>
      <w:r>
        <w:rPr>
          <w:rFonts w:asciiTheme="minorEastAsia" w:eastAsiaTheme="minorEastAsia" w:hAnsiTheme="minorEastAsia"/>
          <w:color w:val="231916"/>
        </w:rPr>
        <w:tab/>
      </w:r>
      <w:r>
        <w:rPr>
          <w:rFonts w:asciiTheme="minorEastAsia" w:eastAsiaTheme="minorEastAsia" w:hAnsiTheme="minorEastAsia"/>
          <w:color w:val="231916"/>
          <w:spacing w:val="6"/>
        </w:rPr>
        <w:t>C.</w:t>
      </w:r>
      <w:r>
        <w:rPr>
          <w:rFonts w:asciiTheme="minorEastAsia" w:eastAsiaTheme="minorEastAsia" w:hAnsiTheme="minorEastAsia"/>
          <w:color w:val="231916"/>
          <w:spacing w:val="12"/>
        </w:rPr>
        <w:t xml:space="preserve"> 独立性</w:t>
      </w:r>
    </w:p>
    <w:p w:rsidR="00B976B9" w:rsidRDefault="00C6537F">
      <w:pPr>
        <w:pStyle w:val="a3"/>
        <w:tabs>
          <w:tab w:val="left" w:pos="4667"/>
        </w:tabs>
        <w:ind w:left="1265"/>
        <w:rPr>
          <w:rFonts w:asciiTheme="minorEastAsia" w:eastAsiaTheme="minorEastAsia" w:hAnsiTheme="minorEastAsia"/>
        </w:rPr>
      </w:pPr>
      <w:r>
        <w:rPr>
          <w:rFonts w:asciiTheme="minorEastAsia" w:eastAsiaTheme="minorEastAsia" w:hAnsiTheme="minorEastAsia"/>
          <w:color w:val="231916"/>
          <w:spacing w:val="6"/>
        </w:rPr>
        <w:t>D.</w:t>
      </w:r>
      <w:r>
        <w:rPr>
          <w:rFonts w:asciiTheme="minorEastAsia" w:eastAsiaTheme="minorEastAsia" w:hAnsiTheme="minorEastAsia"/>
          <w:color w:val="231916"/>
          <w:spacing w:val="12"/>
        </w:rPr>
        <w:t xml:space="preserve"> 建设</w:t>
      </w:r>
      <w:r>
        <w:rPr>
          <w:rFonts w:asciiTheme="minorEastAsia" w:eastAsiaTheme="minorEastAsia" w:hAnsiTheme="minorEastAsia"/>
          <w:color w:val="231916"/>
        </w:rPr>
        <w:t>性</w:t>
      </w:r>
      <w:r>
        <w:rPr>
          <w:rFonts w:asciiTheme="minorEastAsia" w:eastAsiaTheme="minorEastAsia" w:hAnsiTheme="minorEastAsia"/>
          <w:color w:val="231916"/>
        </w:rPr>
        <w:tab/>
      </w:r>
      <w:r>
        <w:rPr>
          <w:rFonts w:asciiTheme="minorEastAsia" w:eastAsiaTheme="minorEastAsia" w:hAnsiTheme="minorEastAsia"/>
          <w:color w:val="231916"/>
          <w:spacing w:val="6"/>
        </w:rPr>
        <w:t>E.</w:t>
      </w:r>
      <w:r>
        <w:rPr>
          <w:rFonts w:asciiTheme="minorEastAsia" w:eastAsiaTheme="minorEastAsia" w:hAnsiTheme="minorEastAsia"/>
          <w:color w:val="231916"/>
          <w:spacing w:val="12"/>
        </w:rPr>
        <w:t xml:space="preserve"> 促进性</w:t>
      </w:r>
    </w:p>
    <w:p w:rsidR="00B976B9" w:rsidRDefault="00C6537F">
      <w:pPr>
        <w:pStyle w:val="ab"/>
        <w:numPr>
          <w:ilvl w:val="0"/>
          <w:numId w:val="4"/>
        </w:numPr>
        <w:tabs>
          <w:tab w:val="left" w:pos="1257"/>
          <w:tab w:val="left" w:pos="5708"/>
        </w:tabs>
        <w:autoSpaceDE w:val="0"/>
        <w:autoSpaceDN w:val="0"/>
        <w:spacing w:line="340" w:lineRule="exact"/>
        <w:rPr>
          <w:rFonts w:asciiTheme="minorEastAsia" w:eastAsiaTheme="minorEastAsia" w:hAnsiTheme="minorEastAsia"/>
        </w:rPr>
      </w:pPr>
      <w:r>
        <w:rPr>
          <w:rFonts w:asciiTheme="minorEastAsia" w:eastAsiaTheme="minorEastAsia" w:hAnsiTheme="minorEastAsia"/>
          <w:color w:val="231916"/>
          <w:spacing w:val="12"/>
        </w:rPr>
        <w:t>按照就地审计方式不同，审计又可分为</w:t>
      </w:r>
      <w:r>
        <w:rPr>
          <w:rFonts w:asciiTheme="minorEastAsia" w:eastAsiaTheme="minorEastAsia" w:hAnsiTheme="minorEastAsia"/>
          <w:color w:val="231916"/>
        </w:rPr>
        <w:t>（</w:t>
      </w:r>
      <w:r w:rsidR="00FD3A92">
        <w:rPr>
          <w:rFonts w:asciiTheme="minorEastAsia" w:eastAsiaTheme="minorEastAsia" w:hAnsiTheme="minorEastAsia" w:hint="eastAsia"/>
          <w:color w:val="231916"/>
        </w:rPr>
        <w:t>A</w:t>
      </w:r>
      <w:r w:rsidR="00FD3A92">
        <w:rPr>
          <w:rFonts w:asciiTheme="minorEastAsia" w:eastAsiaTheme="minorEastAsia" w:hAnsiTheme="minorEastAsia"/>
          <w:color w:val="231916"/>
        </w:rPr>
        <w:t>BE</w:t>
      </w:r>
      <w:r>
        <w:rPr>
          <w:rFonts w:asciiTheme="minorEastAsia" w:eastAsiaTheme="minorEastAsia" w:hAnsiTheme="minorEastAsia"/>
          <w:color w:val="231916"/>
        </w:rPr>
        <w:tab/>
      </w:r>
      <w:r>
        <w:rPr>
          <w:rFonts w:asciiTheme="minorEastAsia" w:eastAsiaTheme="minorEastAsia" w:hAnsiTheme="minorEastAsia"/>
          <w:color w:val="231916"/>
          <w:spacing w:val="12"/>
        </w:rPr>
        <w:t>）。</w:t>
      </w:r>
    </w:p>
    <w:p w:rsidR="00B976B9" w:rsidRDefault="00C6537F">
      <w:pPr>
        <w:pStyle w:val="a3"/>
        <w:tabs>
          <w:tab w:val="left" w:pos="4667"/>
          <w:tab w:val="left" w:pos="7048"/>
        </w:tabs>
        <w:ind w:left="1265"/>
        <w:rPr>
          <w:rFonts w:asciiTheme="minorEastAsia" w:eastAsiaTheme="minorEastAsia" w:hAnsiTheme="minorEastAsia"/>
        </w:rPr>
      </w:pPr>
      <w:r>
        <w:rPr>
          <w:rFonts w:asciiTheme="minorEastAsia" w:eastAsiaTheme="minorEastAsia" w:hAnsiTheme="minorEastAsia"/>
          <w:color w:val="231916"/>
          <w:spacing w:val="6"/>
        </w:rPr>
        <w:t>A.</w:t>
      </w:r>
      <w:r>
        <w:rPr>
          <w:rFonts w:asciiTheme="minorEastAsia" w:eastAsiaTheme="minorEastAsia" w:hAnsiTheme="minorEastAsia"/>
          <w:color w:val="231916"/>
          <w:spacing w:val="12"/>
        </w:rPr>
        <w:t xml:space="preserve"> 驻在审</w:t>
      </w:r>
      <w:r>
        <w:rPr>
          <w:rFonts w:asciiTheme="minorEastAsia" w:eastAsiaTheme="minorEastAsia" w:hAnsiTheme="minorEastAsia"/>
          <w:color w:val="231916"/>
        </w:rPr>
        <w:t>计</w:t>
      </w:r>
      <w:r>
        <w:rPr>
          <w:rFonts w:asciiTheme="minorEastAsia" w:eastAsiaTheme="minorEastAsia" w:hAnsiTheme="minorEastAsia"/>
          <w:color w:val="231916"/>
        </w:rPr>
        <w:tab/>
      </w:r>
      <w:r>
        <w:rPr>
          <w:rFonts w:asciiTheme="minorEastAsia" w:eastAsiaTheme="minorEastAsia" w:hAnsiTheme="minorEastAsia"/>
          <w:color w:val="231916"/>
          <w:spacing w:val="6"/>
        </w:rPr>
        <w:t>B.</w:t>
      </w:r>
      <w:r>
        <w:rPr>
          <w:rFonts w:asciiTheme="minorEastAsia" w:eastAsiaTheme="minorEastAsia" w:hAnsiTheme="minorEastAsia"/>
          <w:color w:val="231916"/>
          <w:spacing w:val="12"/>
        </w:rPr>
        <w:t xml:space="preserve"> 专程审</w:t>
      </w:r>
      <w:r>
        <w:rPr>
          <w:rFonts w:asciiTheme="minorEastAsia" w:eastAsiaTheme="minorEastAsia" w:hAnsiTheme="minorEastAsia"/>
          <w:color w:val="231916"/>
        </w:rPr>
        <w:t>计</w:t>
      </w:r>
      <w:r>
        <w:rPr>
          <w:rFonts w:asciiTheme="minorEastAsia" w:eastAsiaTheme="minorEastAsia" w:hAnsiTheme="minorEastAsia"/>
          <w:color w:val="231916"/>
        </w:rPr>
        <w:tab/>
      </w:r>
      <w:r>
        <w:rPr>
          <w:rFonts w:asciiTheme="minorEastAsia" w:eastAsiaTheme="minorEastAsia" w:hAnsiTheme="minorEastAsia"/>
          <w:color w:val="231916"/>
          <w:spacing w:val="6"/>
        </w:rPr>
        <w:t>C.</w:t>
      </w:r>
      <w:r>
        <w:rPr>
          <w:rFonts w:asciiTheme="minorEastAsia" w:eastAsiaTheme="minorEastAsia" w:hAnsiTheme="minorEastAsia"/>
          <w:color w:val="231916"/>
          <w:spacing w:val="12"/>
        </w:rPr>
        <w:t xml:space="preserve"> 强制审计</w:t>
      </w:r>
    </w:p>
    <w:p w:rsidR="00B976B9" w:rsidRDefault="00C6537F">
      <w:pPr>
        <w:pStyle w:val="a3"/>
        <w:tabs>
          <w:tab w:val="left" w:pos="4667"/>
        </w:tabs>
        <w:spacing w:line="346" w:lineRule="exact"/>
        <w:ind w:left="1265"/>
        <w:rPr>
          <w:rFonts w:asciiTheme="minorEastAsia" w:eastAsiaTheme="minorEastAsia" w:hAnsiTheme="minorEastAsia"/>
        </w:rPr>
      </w:pPr>
      <w:r>
        <w:rPr>
          <w:rFonts w:asciiTheme="minorEastAsia" w:eastAsiaTheme="minorEastAsia" w:hAnsiTheme="minorEastAsia"/>
          <w:color w:val="231916"/>
          <w:spacing w:val="6"/>
        </w:rPr>
        <w:t>D.</w:t>
      </w:r>
      <w:r>
        <w:rPr>
          <w:rFonts w:asciiTheme="minorEastAsia" w:eastAsiaTheme="minorEastAsia" w:hAnsiTheme="minorEastAsia"/>
          <w:color w:val="231916"/>
          <w:spacing w:val="12"/>
        </w:rPr>
        <w:t xml:space="preserve"> 任意审</w:t>
      </w:r>
      <w:r>
        <w:rPr>
          <w:rFonts w:asciiTheme="minorEastAsia" w:eastAsiaTheme="minorEastAsia" w:hAnsiTheme="minorEastAsia"/>
          <w:color w:val="231916"/>
        </w:rPr>
        <w:t>计</w:t>
      </w:r>
      <w:r>
        <w:rPr>
          <w:rFonts w:asciiTheme="minorEastAsia" w:eastAsiaTheme="minorEastAsia" w:hAnsiTheme="minorEastAsia"/>
          <w:color w:val="231916"/>
        </w:rPr>
        <w:tab/>
      </w:r>
      <w:r>
        <w:rPr>
          <w:rFonts w:asciiTheme="minorEastAsia" w:eastAsiaTheme="minorEastAsia" w:hAnsiTheme="minorEastAsia"/>
          <w:color w:val="231916"/>
          <w:spacing w:val="6"/>
        </w:rPr>
        <w:t>E.</w:t>
      </w:r>
      <w:r>
        <w:rPr>
          <w:rFonts w:asciiTheme="minorEastAsia" w:eastAsiaTheme="minorEastAsia" w:hAnsiTheme="minorEastAsia"/>
          <w:color w:val="231916"/>
          <w:spacing w:val="12"/>
        </w:rPr>
        <w:t xml:space="preserve"> 巡回审计</w:t>
      </w:r>
    </w:p>
    <w:p w:rsidR="00B976B9" w:rsidRDefault="00B976B9">
      <w:pPr>
        <w:spacing w:line="232" w:lineRule="auto"/>
        <w:jc w:val="left"/>
        <w:rPr>
          <w:rFonts w:asciiTheme="minorEastAsia" w:eastAsiaTheme="minorEastAsia" w:hAnsiTheme="minorEastAsia"/>
        </w:rPr>
      </w:pPr>
    </w:p>
    <w:p w:rsidR="00B976B9" w:rsidRDefault="00B976B9">
      <w:pPr>
        <w:spacing w:line="232" w:lineRule="auto"/>
        <w:jc w:val="left"/>
        <w:rPr>
          <w:rFonts w:asciiTheme="minorEastAsia" w:eastAsiaTheme="minorEastAsia" w:hAnsiTheme="minorEastAsia"/>
        </w:rPr>
        <w:sectPr w:rsidR="00B976B9">
          <w:pgSz w:w="10830" w:h="15090"/>
          <w:pgMar w:top="1300" w:right="1080" w:bottom="1120" w:left="1020" w:header="1011" w:footer="934" w:gutter="0"/>
          <w:cols w:space="720"/>
        </w:sectPr>
      </w:pPr>
    </w:p>
    <w:p w:rsidR="00B976B9" w:rsidRDefault="00B976B9">
      <w:pPr>
        <w:pStyle w:val="a3"/>
        <w:spacing w:before="16"/>
        <w:rPr>
          <w:rFonts w:asciiTheme="minorEastAsia" w:eastAsiaTheme="minorEastAsia" w:hAnsiTheme="minorEastAsia"/>
          <w:sz w:val="9"/>
        </w:rPr>
      </w:pPr>
    </w:p>
    <w:p w:rsidR="00B976B9" w:rsidRDefault="00B976B9">
      <w:pPr>
        <w:pStyle w:val="a3"/>
        <w:spacing w:before="6"/>
        <w:rPr>
          <w:rFonts w:asciiTheme="minorEastAsia" w:eastAsiaTheme="minorEastAsia" w:hAnsiTheme="minorEastAsia"/>
          <w:sz w:val="17"/>
        </w:rPr>
      </w:pPr>
    </w:p>
    <w:p w:rsidR="00B976B9" w:rsidRDefault="00C6537F">
      <w:pPr>
        <w:spacing w:line="480" w:lineRule="auto"/>
        <w:jc w:val="center"/>
        <w:rPr>
          <w:rFonts w:asciiTheme="minorEastAsia" w:eastAsiaTheme="minorEastAsia" w:hAnsiTheme="minorEastAsia"/>
          <w:b/>
          <w:bCs/>
          <w:sz w:val="24"/>
          <w:szCs w:val="24"/>
        </w:rPr>
      </w:pPr>
      <w:r>
        <w:rPr>
          <w:rFonts w:asciiTheme="minorEastAsia" w:eastAsiaTheme="minorEastAsia" w:hAnsiTheme="minorEastAsia" w:hint="eastAsia"/>
          <w:b/>
          <w:bCs/>
          <w:sz w:val="24"/>
          <w:szCs w:val="24"/>
        </w:rPr>
        <w:t>任务二 认识审计组织</w:t>
      </w:r>
    </w:p>
    <w:p w:rsidR="00B976B9" w:rsidRDefault="00B976B9">
      <w:pPr>
        <w:ind w:firstLineChars="200" w:firstLine="420"/>
        <w:rPr>
          <w:rFonts w:asciiTheme="minorEastAsia" w:eastAsiaTheme="minorEastAsia" w:hAnsiTheme="minorEastAsia"/>
          <w:szCs w:val="18"/>
        </w:rPr>
      </w:pPr>
    </w:p>
    <w:p w:rsidR="00B976B9" w:rsidRDefault="00B976B9">
      <w:pPr>
        <w:ind w:firstLineChars="200" w:firstLine="420"/>
        <w:rPr>
          <w:rFonts w:asciiTheme="minorEastAsia" w:eastAsiaTheme="minorEastAsia" w:hAnsiTheme="minorEastAsia"/>
          <w:szCs w:val="18"/>
        </w:rPr>
      </w:pPr>
    </w:p>
    <w:p w:rsidR="00B976B9" w:rsidRDefault="00C6537F">
      <w:pPr>
        <w:rPr>
          <w:rFonts w:asciiTheme="minorEastAsia" w:eastAsiaTheme="minorEastAsia" w:hAnsiTheme="minorEastAsia"/>
          <w:b/>
          <w:bCs/>
          <w:sz w:val="22"/>
          <w:szCs w:val="21"/>
          <w:highlight w:val="green"/>
        </w:rPr>
      </w:pPr>
      <w:r>
        <w:rPr>
          <w:rFonts w:asciiTheme="minorEastAsia" w:eastAsiaTheme="minorEastAsia" w:hAnsiTheme="minorEastAsia" w:hint="eastAsia"/>
          <w:b/>
          <w:bCs/>
          <w:sz w:val="22"/>
          <w:szCs w:val="21"/>
          <w:highlight w:val="green"/>
        </w:rPr>
        <w:t>职业判断能力训练</w:t>
      </w:r>
    </w:p>
    <w:p w:rsidR="00B976B9" w:rsidRDefault="00C6537F">
      <w:pPr>
        <w:ind w:firstLineChars="200" w:firstLine="468"/>
        <w:rPr>
          <w:rFonts w:asciiTheme="minorEastAsia" w:eastAsiaTheme="minorEastAsia" w:hAnsiTheme="minorEastAsia" w:cs="方正宋三简体"/>
          <w:color w:val="231916"/>
          <w:spacing w:val="12"/>
          <w:lang w:val="zh-CN" w:bidi="zh-CN"/>
        </w:rPr>
      </w:pPr>
      <w:r>
        <w:rPr>
          <w:rFonts w:asciiTheme="minorEastAsia" w:eastAsiaTheme="minorEastAsia" w:hAnsiTheme="minorEastAsia" w:cs="方正宋三简体" w:hint="eastAsia"/>
          <w:color w:val="231916"/>
          <w:spacing w:val="12"/>
          <w:lang w:val="zh-CN" w:bidi="zh-CN"/>
        </w:rPr>
        <w:t>一、判断题</w:t>
      </w:r>
    </w:p>
    <w:p w:rsidR="00B976B9" w:rsidRDefault="00C6537F">
      <w:pPr>
        <w:pStyle w:val="ab"/>
        <w:numPr>
          <w:ilvl w:val="0"/>
          <w:numId w:val="6"/>
        </w:numPr>
        <w:tabs>
          <w:tab w:val="left" w:pos="973"/>
          <w:tab w:val="left" w:pos="7427"/>
        </w:tabs>
        <w:autoSpaceDE w:val="0"/>
        <w:autoSpaceDN w:val="0"/>
        <w:spacing w:before="111" w:line="346" w:lineRule="exact"/>
        <w:rPr>
          <w:rFonts w:asciiTheme="minorEastAsia" w:eastAsiaTheme="minorEastAsia" w:hAnsiTheme="minorEastAsia"/>
          <w:color w:val="231916"/>
          <w:spacing w:val="12"/>
        </w:rPr>
      </w:pPr>
      <w:r>
        <w:rPr>
          <w:rFonts w:asciiTheme="minorEastAsia" w:eastAsiaTheme="minorEastAsia" w:hAnsiTheme="minorEastAsia"/>
          <w:color w:val="231916"/>
          <w:spacing w:val="12"/>
        </w:rPr>
        <w:t>我国审计署建制的法律依据是《中华人民共和国审计法》。（</w:t>
      </w:r>
      <w:r w:rsidR="00FD3A92">
        <w:rPr>
          <w:rFonts w:asciiTheme="minorEastAsia" w:eastAsiaTheme="minorEastAsia" w:hAnsiTheme="minorEastAsia" w:hint="eastAsia"/>
          <w:color w:val="231916"/>
          <w:spacing w:val="12"/>
        </w:rPr>
        <w:t>×</w:t>
      </w:r>
      <w:r>
        <w:rPr>
          <w:rFonts w:asciiTheme="minorEastAsia" w:eastAsiaTheme="minorEastAsia" w:hAnsiTheme="minorEastAsia"/>
          <w:color w:val="231916"/>
          <w:spacing w:val="12"/>
        </w:rPr>
        <w:tab/>
        <w:t>）</w:t>
      </w:r>
    </w:p>
    <w:p w:rsidR="00B976B9" w:rsidRDefault="00C6537F">
      <w:pPr>
        <w:pStyle w:val="ab"/>
        <w:numPr>
          <w:ilvl w:val="0"/>
          <w:numId w:val="6"/>
        </w:numPr>
        <w:tabs>
          <w:tab w:val="left" w:pos="986"/>
          <w:tab w:val="left" w:pos="5214"/>
        </w:tabs>
        <w:autoSpaceDE w:val="0"/>
        <w:autoSpaceDN w:val="0"/>
        <w:spacing w:line="340" w:lineRule="exact"/>
        <w:ind w:left="985" w:hanging="249"/>
        <w:rPr>
          <w:rFonts w:asciiTheme="minorEastAsia" w:eastAsiaTheme="minorEastAsia" w:hAnsiTheme="minorEastAsia"/>
          <w:color w:val="231916"/>
          <w:spacing w:val="12"/>
        </w:rPr>
      </w:pPr>
      <w:r>
        <w:rPr>
          <w:rFonts w:asciiTheme="minorEastAsia" w:eastAsiaTheme="minorEastAsia" w:hAnsiTheme="minorEastAsia"/>
          <w:color w:val="231916"/>
          <w:spacing w:val="12"/>
        </w:rPr>
        <w:t>任何单位一定要设置内部审计机构。（</w:t>
      </w:r>
      <w:r w:rsidR="00FD3A92">
        <w:rPr>
          <w:rFonts w:asciiTheme="minorEastAsia" w:eastAsiaTheme="minorEastAsia" w:hAnsiTheme="minorEastAsia" w:hint="eastAsia"/>
          <w:color w:val="231916"/>
          <w:spacing w:val="12"/>
        </w:rPr>
        <w:t>×</w:t>
      </w:r>
      <w:r>
        <w:rPr>
          <w:rFonts w:asciiTheme="minorEastAsia" w:eastAsiaTheme="minorEastAsia" w:hAnsiTheme="minorEastAsia"/>
          <w:color w:val="231916"/>
          <w:spacing w:val="12"/>
        </w:rPr>
        <w:tab/>
        <w:t>）</w:t>
      </w:r>
    </w:p>
    <w:p w:rsidR="00B976B9" w:rsidRDefault="00C6537F">
      <w:pPr>
        <w:pStyle w:val="ab"/>
        <w:numPr>
          <w:ilvl w:val="0"/>
          <w:numId w:val="6"/>
        </w:numPr>
        <w:tabs>
          <w:tab w:val="left" w:pos="973"/>
          <w:tab w:val="left" w:pos="5647"/>
        </w:tabs>
        <w:autoSpaceDE w:val="0"/>
        <w:autoSpaceDN w:val="0"/>
        <w:spacing w:line="340" w:lineRule="exact"/>
        <w:rPr>
          <w:rFonts w:asciiTheme="minorEastAsia" w:eastAsiaTheme="minorEastAsia" w:hAnsiTheme="minorEastAsia"/>
          <w:color w:val="231916"/>
          <w:spacing w:val="12"/>
        </w:rPr>
      </w:pPr>
      <w:r>
        <w:rPr>
          <w:rFonts w:asciiTheme="minorEastAsia" w:eastAsiaTheme="minorEastAsia" w:hAnsiTheme="minorEastAsia"/>
          <w:color w:val="231916"/>
          <w:spacing w:val="12"/>
        </w:rPr>
        <w:t>从事民间审计业务工作的主要是审计师。（</w:t>
      </w:r>
      <w:r w:rsidR="00FD3A92">
        <w:rPr>
          <w:rFonts w:asciiTheme="minorEastAsia" w:eastAsiaTheme="minorEastAsia" w:hAnsiTheme="minorEastAsia" w:hint="eastAsia"/>
          <w:color w:val="231916"/>
          <w:spacing w:val="12"/>
        </w:rPr>
        <w:t>×</w:t>
      </w:r>
      <w:r>
        <w:rPr>
          <w:rFonts w:asciiTheme="minorEastAsia" w:eastAsiaTheme="minorEastAsia" w:hAnsiTheme="minorEastAsia"/>
          <w:color w:val="231916"/>
          <w:spacing w:val="12"/>
        </w:rPr>
        <w:tab/>
        <w:t>）</w:t>
      </w:r>
    </w:p>
    <w:p w:rsidR="00B976B9" w:rsidRDefault="00C6537F">
      <w:pPr>
        <w:pStyle w:val="ab"/>
        <w:numPr>
          <w:ilvl w:val="0"/>
          <w:numId w:val="6"/>
        </w:numPr>
        <w:tabs>
          <w:tab w:val="left" w:pos="973"/>
          <w:tab w:val="left" w:pos="6537"/>
        </w:tabs>
        <w:autoSpaceDE w:val="0"/>
        <w:autoSpaceDN w:val="0"/>
        <w:spacing w:line="340" w:lineRule="exact"/>
        <w:rPr>
          <w:rFonts w:asciiTheme="minorEastAsia" w:eastAsiaTheme="minorEastAsia" w:hAnsiTheme="minorEastAsia"/>
          <w:color w:val="231916"/>
          <w:spacing w:val="12"/>
        </w:rPr>
      </w:pPr>
      <w:r>
        <w:rPr>
          <w:rFonts w:asciiTheme="minorEastAsia" w:eastAsiaTheme="minorEastAsia" w:hAnsiTheme="minorEastAsia"/>
          <w:color w:val="231916"/>
          <w:spacing w:val="12"/>
        </w:rPr>
        <w:t>我国注册会计师除考试合格外，还必须进行注册。（</w:t>
      </w:r>
      <w:r>
        <w:rPr>
          <w:rFonts w:asciiTheme="minorEastAsia" w:eastAsiaTheme="minorEastAsia" w:hAnsiTheme="minorEastAsia"/>
          <w:color w:val="231916"/>
          <w:spacing w:val="12"/>
        </w:rPr>
        <w:tab/>
      </w:r>
      <w:r w:rsidR="00FD3A92">
        <w:rPr>
          <w:rFonts w:asciiTheme="minorEastAsia" w:eastAsiaTheme="minorEastAsia" w:hAnsiTheme="minorEastAsia" w:hint="eastAsia"/>
          <w:color w:val="231916"/>
          <w:spacing w:val="12"/>
        </w:rPr>
        <w:t>√</w:t>
      </w:r>
      <w:r>
        <w:rPr>
          <w:rFonts w:asciiTheme="minorEastAsia" w:eastAsiaTheme="minorEastAsia" w:hAnsiTheme="minorEastAsia"/>
          <w:color w:val="231916"/>
          <w:spacing w:val="12"/>
        </w:rPr>
        <w:t>）</w:t>
      </w:r>
    </w:p>
    <w:p w:rsidR="00B976B9" w:rsidRDefault="00C6537F">
      <w:pPr>
        <w:pStyle w:val="ab"/>
        <w:numPr>
          <w:ilvl w:val="0"/>
          <w:numId w:val="6"/>
        </w:numPr>
        <w:tabs>
          <w:tab w:val="left" w:pos="973"/>
          <w:tab w:val="left" w:pos="6760"/>
        </w:tabs>
        <w:autoSpaceDE w:val="0"/>
        <w:autoSpaceDN w:val="0"/>
        <w:spacing w:line="346" w:lineRule="exact"/>
        <w:rPr>
          <w:rFonts w:asciiTheme="minorEastAsia" w:eastAsiaTheme="minorEastAsia" w:hAnsiTheme="minorEastAsia"/>
          <w:color w:val="231916"/>
          <w:spacing w:val="12"/>
        </w:rPr>
      </w:pPr>
      <w:r>
        <w:rPr>
          <w:rFonts w:asciiTheme="minorEastAsia" w:eastAsiaTheme="minorEastAsia" w:hAnsiTheme="minorEastAsia"/>
          <w:color w:val="231916"/>
          <w:spacing w:val="12"/>
        </w:rPr>
        <w:t>会计师事务所实行自收自支、独立核算、依法纳税。（</w:t>
      </w:r>
      <w:r w:rsidR="00FD3A92">
        <w:rPr>
          <w:rFonts w:asciiTheme="minorEastAsia" w:eastAsiaTheme="minorEastAsia" w:hAnsiTheme="minorEastAsia" w:hint="eastAsia"/>
          <w:color w:val="231916"/>
          <w:spacing w:val="12"/>
        </w:rPr>
        <w:t>√</w:t>
      </w:r>
      <w:r>
        <w:rPr>
          <w:rFonts w:asciiTheme="minorEastAsia" w:eastAsiaTheme="minorEastAsia" w:hAnsiTheme="minorEastAsia"/>
          <w:color w:val="231916"/>
          <w:spacing w:val="12"/>
        </w:rPr>
        <w:tab/>
        <w:t>）</w:t>
      </w:r>
    </w:p>
    <w:p w:rsidR="00B976B9" w:rsidRDefault="00C6537F">
      <w:pPr>
        <w:ind w:firstLineChars="200" w:firstLine="468"/>
        <w:rPr>
          <w:rFonts w:asciiTheme="minorEastAsia" w:eastAsiaTheme="minorEastAsia" w:hAnsiTheme="minorEastAsia" w:cs="方正宋三简体"/>
          <w:color w:val="231916"/>
          <w:spacing w:val="12"/>
          <w:lang w:val="zh-CN" w:bidi="zh-CN"/>
        </w:rPr>
      </w:pPr>
      <w:r>
        <w:rPr>
          <w:rFonts w:asciiTheme="minorEastAsia" w:eastAsiaTheme="minorEastAsia" w:hAnsiTheme="minorEastAsia" w:cs="方正宋三简体" w:hint="eastAsia"/>
          <w:color w:val="231916"/>
          <w:spacing w:val="12"/>
          <w:lang w:val="zh-CN" w:bidi="zh-CN"/>
        </w:rPr>
        <w:t>二、单项选择题</w:t>
      </w:r>
    </w:p>
    <w:p w:rsidR="00B976B9" w:rsidRDefault="00C6537F">
      <w:pPr>
        <w:pStyle w:val="ab"/>
        <w:numPr>
          <w:ilvl w:val="0"/>
          <w:numId w:val="7"/>
        </w:numPr>
        <w:tabs>
          <w:tab w:val="left" w:pos="973"/>
          <w:tab w:val="left" w:pos="2975"/>
        </w:tabs>
        <w:autoSpaceDE w:val="0"/>
        <w:autoSpaceDN w:val="0"/>
        <w:spacing w:before="73"/>
        <w:rPr>
          <w:rFonts w:asciiTheme="minorEastAsia" w:eastAsiaTheme="minorEastAsia" w:hAnsiTheme="minorEastAsia"/>
          <w:color w:val="231916"/>
          <w:spacing w:val="12"/>
        </w:rPr>
      </w:pPr>
      <w:r>
        <w:rPr>
          <w:rFonts w:asciiTheme="minorEastAsia" w:eastAsiaTheme="minorEastAsia" w:hAnsiTheme="minorEastAsia"/>
          <w:color w:val="231916"/>
          <w:spacing w:val="12"/>
        </w:rPr>
        <w:t>我国审计署于（</w:t>
      </w:r>
      <w:r w:rsidR="00FD3A92">
        <w:rPr>
          <w:rFonts w:asciiTheme="minorEastAsia" w:eastAsiaTheme="minorEastAsia" w:hAnsiTheme="minorEastAsia" w:hint="eastAsia"/>
          <w:color w:val="231916"/>
          <w:spacing w:val="12"/>
        </w:rPr>
        <w:t>B</w:t>
      </w:r>
      <w:r>
        <w:rPr>
          <w:rFonts w:asciiTheme="minorEastAsia" w:eastAsiaTheme="minorEastAsia" w:hAnsiTheme="minorEastAsia"/>
          <w:color w:val="231916"/>
          <w:spacing w:val="12"/>
        </w:rPr>
        <w:tab/>
        <w:t>）年正式成立。</w:t>
      </w:r>
    </w:p>
    <w:p w:rsidR="00B976B9" w:rsidRDefault="00C6537F">
      <w:pPr>
        <w:pStyle w:val="a3"/>
        <w:tabs>
          <w:tab w:val="left" w:pos="2681"/>
          <w:tab w:val="left" w:pos="4382"/>
          <w:tab w:val="left" w:pos="6083"/>
        </w:tabs>
        <w:spacing w:before="29"/>
        <w:ind w:left="981"/>
        <w:rPr>
          <w:rFonts w:asciiTheme="minorEastAsia" w:eastAsiaTheme="minorEastAsia" w:hAnsiTheme="minorEastAsia"/>
          <w:color w:val="231916"/>
          <w:spacing w:val="12"/>
          <w:szCs w:val="20"/>
        </w:rPr>
      </w:pPr>
      <w:r>
        <w:rPr>
          <w:rFonts w:asciiTheme="minorEastAsia" w:eastAsiaTheme="minorEastAsia" w:hAnsiTheme="minorEastAsia"/>
          <w:color w:val="231916"/>
          <w:spacing w:val="12"/>
          <w:szCs w:val="20"/>
        </w:rPr>
        <w:t>A.1982</w:t>
      </w:r>
      <w:r>
        <w:rPr>
          <w:rFonts w:asciiTheme="minorEastAsia" w:eastAsiaTheme="minorEastAsia" w:hAnsiTheme="minorEastAsia"/>
          <w:color w:val="231916"/>
          <w:spacing w:val="12"/>
          <w:szCs w:val="20"/>
        </w:rPr>
        <w:tab/>
        <w:t>B. 1983</w:t>
      </w:r>
      <w:r>
        <w:rPr>
          <w:rFonts w:asciiTheme="minorEastAsia" w:eastAsiaTheme="minorEastAsia" w:hAnsiTheme="minorEastAsia"/>
          <w:color w:val="231916"/>
          <w:spacing w:val="12"/>
          <w:szCs w:val="20"/>
        </w:rPr>
        <w:tab/>
        <w:t>C.1994</w:t>
      </w:r>
      <w:r>
        <w:rPr>
          <w:rFonts w:asciiTheme="minorEastAsia" w:eastAsiaTheme="minorEastAsia" w:hAnsiTheme="minorEastAsia"/>
          <w:color w:val="231916"/>
          <w:spacing w:val="12"/>
          <w:szCs w:val="20"/>
        </w:rPr>
        <w:tab/>
        <w:t>D.1995</w:t>
      </w:r>
    </w:p>
    <w:p w:rsidR="00B976B9" w:rsidRDefault="00C6537F">
      <w:pPr>
        <w:pStyle w:val="ab"/>
        <w:numPr>
          <w:ilvl w:val="0"/>
          <w:numId w:val="7"/>
        </w:numPr>
        <w:tabs>
          <w:tab w:val="left" w:pos="973"/>
          <w:tab w:val="left" w:pos="2753"/>
        </w:tabs>
        <w:autoSpaceDE w:val="0"/>
        <w:autoSpaceDN w:val="0"/>
        <w:spacing w:before="58" w:line="346" w:lineRule="exact"/>
        <w:rPr>
          <w:rFonts w:asciiTheme="minorEastAsia" w:eastAsiaTheme="minorEastAsia" w:hAnsiTheme="minorEastAsia"/>
          <w:color w:val="231916"/>
          <w:spacing w:val="12"/>
        </w:rPr>
      </w:pPr>
      <w:r>
        <w:rPr>
          <w:rFonts w:asciiTheme="minorEastAsia" w:eastAsiaTheme="minorEastAsia" w:hAnsiTheme="minorEastAsia"/>
          <w:color w:val="231916"/>
          <w:spacing w:val="12"/>
        </w:rPr>
        <w:t>审计组织的（</w:t>
      </w:r>
      <w:r w:rsidR="00FD3A92">
        <w:rPr>
          <w:rFonts w:asciiTheme="minorEastAsia" w:eastAsiaTheme="minorEastAsia" w:hAnsiTheme="minorEastAsia" w:hint="eastAsia"/>
          <w:color w:val="231916"/>
          <w:spacing w:val="12"/>
        </w:rPr>
        <w:t>B</w:t>
      </w:r>
      <w:r>
        <w:rPr>
          <w:rFonts w:asciiTheme="minorEastAsia" w:eastAsiaTheme="minorEastAsia" w:hAnsiTheme="minorEastAsia"/>
          <w:color w:val="231916"/>
          <w:spacing w:val="12"/>
        </w:rPr>
        <w:tab/>
        <w:t>）是审计监督正常发挥作用的重要保证。</w:t>
      </w:r>
    </w:p>
    <w:p w:rsidR="00B976B9" w:rsidRDefault="00C6537F">
      <w:pPr>
        <w:pStyle w:val="a3"/>
        <w:tabs>
          <w:tab w:val="left" w:pos="1700"/>
          <w:tab w:val="left" w:pos="3401"/>
          <w:tab w:val="left" w:pos="5102"/>
        </w:tabs>
        <w:ind w:right="1693"/>
        <w:jc w:val="right"/>
        <w:rPr>
          <w:rFonts w:asciiTheme="minorEastAsia" w:eastAsiaTheme="minorEastAsia" w:hAnsiTheme="minorEastAsia"/>
          <w:color w:val="231916"/>
          <w:spacing w:val="12"/>
          <w:szCs w:val="20"/>
        </w:rPr>
      </w:pPr>
      <w:r>
        <w:rPr>
          <w:rFonts w:asciiTheme="minorEastAsia" w:eastAsiaTheme="minorEastAsia" w:hAnsiTheme="minorEastAsia"/>
          <w:color w:val="231916"/>
          <w:spacing w:val="12"/>
          <w:szCs w:val="20"/>
        </w:rPr>
        <w:t>A. 权威性</w:t>
      </w:r>
      <w:r>
        <w:rPr>
          <w:rFonts w:asciiTheme="minorEastAsia" w:eastAsiaTheme="minorEastAsia" w:hAnsiTheme="minorEastAsia"/>
          <w:color w:val="231916"/>
          <w:spacing w:val="12"/>
          <w:szCs w:val="20"/>
        </w:rPr>
        <w:tab/>
        <w:t>B. 独立性</w:t>
      </w:r>
      <w:r>
        <w:rPr>
          <w:rFonts w:asciiTheme="minorEastAsia" w:eastAsiaTheme="minorEastAsia" w:hAnsiTheme="minorEastAsia"/>
          <w:color w:val="231916"/>
          <w:spacing w:val="12"/>
          <w:szCs w:val="20"/>
        </w:rPr>
        <w:tab/>
        <w:t>C. 客观性</w:t>
      </w:r>
      <w:r>
        <w:rPr>
          <w:rFonts w:asciiTheme="minorEastAsia" w:eastAsiaTheme="minorEastAsia" w:hAnsiTheme="minorEastAsia"/>
          <w:color w:val="231916"/>
          <w:spacing w:val="12"/>
          <w:szCs w:val="20"/>
        </w:rPr>
        <w:tab/>
        <w:t>D. 合法性</w:t>
      </w:r>
    </w:p>
    <w:p w:rsidR="00B976B9" w:rsidRDefault="00C6537F" w:rsidP="00FD3A92">
      <w:pPr>
        <w:tabs>
          <w:tab w:val="left" w:pos="973"/>
          <w:tab w:val="left" w:pos="5800"/>
        </w:tabs>
        <w:autoSpaceDE w:val="0"/>
        <w:autoSpaceDN w:val="0"/>
        <w:spacing w:line="340" w:lineRule="exact"/>
        <w:ind w:right="2211" w:firstLineChars="300" w:firstLine="702"/>
        <w:rPr>
          <w:rFonts w:asciiTheme="minorEastAsia" w:eastAsiaTheme="minorEastAsia" w:hAnsiTheme="minorEastAsia" w:cs="方正宋三简体"/>
          <w:color w:val="231916"/>
          <w:spacing w:val="12"/>
          <w:lang w:val="zh-CN" w:bidi="zh-CN"/>
        </w:rPr>
      </w:pPr>
      <w:r>
        <w:rPr>
          <w:rFonts w:asciiTheme="minorEastAsia" w:eastAsiaTheme="minorEastAsia" w:hAnsiTheme="minorEastAsia" w:cs="方正宋三简体" w:hint="eastAsia"/>
          <w:color w:val="231916"/>
          <w:spacing w:val="12"/>
          <w:lang w:val="zh-CN" w:bidi="zh-CN"/>
        </w:rPr>
        <w:t>3</w:t>
      </w:r>
      <w:r>
        <w:rPr>
          <w:rFonts w:asciiTheme="minorEastAsia" w:eastAsiaTheme="minorEastAsia" w:hAnsiTheme="minorEastAsia" w:cs="方正宋三简体"/>
          <w:color w:val="231916"/>
          <w:spacing w:val="12"/>
          <w:lang w:val="zh-CN" w:bidi="zh-CN"/>
        </w:rPr>
        <w:t>.审计机构主要包括国家审计组织、民间审计组织和（</w:t>
      </w:r>
      <w:r w:rsidR="00FD3A92">
        <w:rPr>
          <w:rFonts w:asciiTheme="minorEastAsia" w:eastAsiaTheme="minorEastAsia" w:hAnsiTheme="minorEastAsia" w:cs="方正宋三简体"/>
          <w:color w:val="231916"/>
          <w:spacing w:val="12"/>
          <w:lang w:val="zh-CN" w:bidi="zh-CN"/>
        </w:rPr>
        <w:t xml:space="preserve"> C</w:t>
      </w:r>
      <w:r>
        <w:rPr>
          <w:rFonts w:asciiTheme="minorEastAsia" w:eastAsiaTheme="minorEastAsia" w:hAnsiTheme="minorEastAsia" w:cs="方正宋三简体"/>
          <w:color w:val="231916"/>
          <w:spacing w:val="12"/>
          <w:lang w:val="zh-CN" w:bidi="zh-CN"/>
        </w:rPr>
        <w:t>）。</w:t>
      </w:r>
    </w:p>
    <w:p w:rsidR="00B976B9" w:rsidRDefault="00C6537F">
      <w:pPr>
        <w:pStyle w:val="a3"/>
        <w:tabs>
          <w:tab w:val="left" w:pos="3401"/>
        </w:tabs>
        <w:ind w:right="2737"/>
        <w:jc w:val="right"/>
        <w:rPr>
          <w:rFonts w:asciiTheme="minorEastAsia" w:eastAsiaTheme="minorEastAsia" w:hAnsiTheme="minorEastAsia"/>
          <w:color w:val="231916"/>
          <w:spacing w:val="12"/>
          <w:szCs w:val="20"/>
        </w:rPr>
      </w:pPr>
      <w:r>
        <w:rPr>
          <w:rFonts w:asciiTheme="minorEastAsia" w:eastAsiaTheme="minorEastAsia" w:hAnsiTheme="minorEastAsia"/>
          <w:color w:val="231916"/>
          <w:spacing w:val="12"/>
          <w:szCs w:val="20"/>
        </w:rPr>
        <w:t>A. 外部审计机构</w:t>
      </w:r>
      <w:r>
        <w:rPr>
          <w:rFonts w:asciiTheme="minorEastAsia" w:eastAsiaTheme="minorEastAsia" w:hAnsiTheme="minorEastAsia"/>
          <w:color w:val="231916"/>
          <w:spacing w:val="12"/>
          <w:szCs w:val="20"/>
        </w:rPr>
        <w:tab/>
        <w:t>B. 事前审计机构</w:t>
      </w:r>
    </w:p>
    <w:p w:rsidR="00B976B9" w:rsidRDefault="00C6537F">
      <w:pPr>
        <w:pStyle w:val="a3"/>
        <w:tabs>
          <w:tab w:val="left" w:pos="3401"/>
        </w:tabs>
        <w:ind w:right="2726"/>
        <w:jc w:val="right"/>
        <w:rPr>
          <w:rFonts w:asciiTheme="minorEastAsia" w:eastAsiaTheme="minorEastAsia" w:hAnsiTheme="minorEastAsia"/>
          <w:color w:val="231916"/>
          <w:spacing w:val="12"/>
          <w:szCs w:val="20"/>
        </w:rPr>
      </w:pPr>
      <w:r>
        <w:rPr>
          <w:rFonts w:asciiTheme="minorEastAsia" w:eastAsiaTheme="minorEastAsia" w:hAnsiTheme="minorEastAsia"/>
          <w:color w:val="231916"/>
          <w:spacing w:val="12"/>
          <w:szCs w:val="20"/>
        </w:rPr>
        <w:t>C. 内部审计机构</w:t>
      </w:r>
      <w:r>
        <w:rPr>
          <w:rFonts w:asciiTheme="minorEastAsia" w:eastAsiaTheme="minorEastAsia" w:hAnsiTheme="minorEastAsia"/>
          <w:color w:val="231916"/>
          <w:spacing w:val="12"/>
          <w:szCs w:val="20"/>
        </w:rPr>
        <w:tab/>
        <w:t>D. 独立审计机构</w:t>
      </w:r>
    </w:p>
    <w:p w:rsidR="00B976B9" w:rsidRDefault="00C6537F" w:rsidP="00FD3A92">
      <w:pPr>
        <w:tabs>
          <w:tab w:val="left" w:pos="973"/>
          <w:tab w:val="left" w:pos="4909"/>
        </w:tabs>
        <w:autoSpaceDE w:val="0"/>
        <w:autoSpaceDN w:val="0"/>
        <w:spacing w:line="340" w:lineRule="exact"/>
        <w:ind w:right="3101" w:firstLineChars="300" w:firstLine="702"/>
        <w:rPr>
          <w:rFonts w:asciiTheme="minorEastAsia" w:eastAsiaTheme="minorEastAsia" w:hAnsiTheme="minorEastAsia" w:cs="方正宋三简体"/>
          <w:color w:val="231916"/>
          <w:spacing w:val="12"/>
          <w:lang w:val="zh-CN" w:bidi="zh-CN"/>
        </w:rPr>
      </w:pPr>
      <w:r>
        <w:rPr>
          <w:rFonts w:asciiTheme="minorEastAsia" w:eastAsiaTheme="minorEastAsia" w:hAnsiTheme="minorEastAsia" w:cs="方正宋三简体" w:hint="eastAsia"/>
          <w:color w:val="231916"/>
          <w:spacing w:val="12"/>
          <w:lang w:val="zh-CN" w:bidi="zh-CN"/>
        </w:rPr>
        <w:t>4</w:t>
      </w:r>
      <w:r>
        <w:rPr>
          <w:rFonts w:asciiTheme="minorEastAsia" w:eastAsiaTheme="minorEastAsia" w:hAnsiTheme="minorEastAsia" w:cs="方正宋三简体"/>
          <w:color w:val="231916"/>
          <w:spacing w:val="12"/>
          <w:lang w:val="zh-CN" w:bidi="zh-CN"/>
        </w:rPr>
        <w:t>.能够对我国注册会计师进行管理的机构是（</w:t>
      </w:r>
      <w:r w:rsidR="00FD3A92">
        <w:rPr>
          <w:rFonts w:asciiTheme="minorEastAsia" w:eastAsiaTheme="minorEastAsia" w:hAnsiTheme="minorEastAsia" w:cs="方正宋三简体" w:hint="eastAsia"/>
          <w:color w:val="231916"/>
          <w:spacing w:val="12"/>
          <w:lang w:val="zh-CN" w:bidi="zh-CN"/>
        </w:rPr>
        <w:t>D</w:t>
      </w:r>
      <w:r>
        <w:rPr>
          <w:rFonts w:asciiTheme="minorEastAsia" w:eastAsiaTheme="minorEastAsia" w:hAnsiTheme="minorEastAsia" w:cs="方正宋三简体"/>
          <w:color w:val="231916"/>
          <w:spacing w:val="12"/>
          <w:lang w:val="zh-CN" w:bidi="zh-CN"/>
        </w:rPr>
        <w:t>）。</w:t>
      </w:r>
    </w:p>
    <w:p w:rsidR="00B976B9" w:rsidRDefault="00C6537F">
      <w:pPr>
        <w:pStyle w:val="a3"/>
        <w:tabs>
          <w:tab w:val="left" w:pos="4382"/>
        </w:tabs>
        <w:ind w:left="981"/>
        <w:rPr>
          <w:rFonts w:asciiTheme="minorEastAsia" w:eastAsiaTheme="minorEastAsia" w:hAnsiTheme="minorEastAsia"/>
          <w:color w:val="231916"/>
          <w:spacing w:val="12"/>
          <w:szCs w:val="20"/>
        </w:rPr>
      </w:pPr>
      <w:r>
        <w:rPr>
          <w:rFonts w:asciiTheme="minorEastAsia" w:eastAsiaTheme="minorEastAsia" w:hAnsiTheme="minorEastAsia"/>
          <w:color w:val="231916"/>
          <w:spacing w:val="12"/>
          <w:szCs w:val="20"/>
        </w:rPr>
        <w:t>A. 国家审计署</w:t>
      </w:r>
      <w:r>
        <w:rPr>
          <w:rFonts w:asciiTheme="minorEastAsia" w:eastAsiaTheme="minorEastAsia" w:hAnsiTheme="minorEastAsia"/>
          <w:color w:val="231916"/>
          <w:spacing w:val="12"/>
          <w:szCs w:val="20"/>
        </w:rPr>
        <w:tab/>
        <w:t>B. 国家审计署的特派机构</w:t>
      </w:r>
    </w:p>
    <w:p w:rsidR="00B976B9" w:rsidRDefault="00C6537F">
      <w:pPr>
        <w:pStyle w:val="ab"/>
        <w:numPr>
          <w:ilvl w:val="0"/>
          <w:numId w:val="8"/>
        </w:numPr>
        <w:tabs>
          <w:tab w:val="left" w:pos="1252"/>
        </w:tabs>
        <w:autoSpaceDE w:val="0"/>
        <w:autoSpaceDN w:val="0"/>
        <w:spacing w:line="340" w:lineRule="exact"/>
        <w:rPr>
          <w:rFonts w:asciiTheme="minorEastAsia" w:eastAsiaTheme="minorEastAsia" w:hAnsiTheme="minorEastAsia"/>
          <w:color w:val="231916"/>
          <w:spacing w:val="12"/>
        </w:rPr>
      </w:pPr>
      <w:r>
        <w:rPr>
          <w:rFonts w:asciiTheme="minorEastAsia" w:eastAsiaTheme="minorEastAsia" w:hAnsiTheme="minorEastAsia"/>
          <w:color w:val="231916"/>
          <w:spacing w:val="12"/>
        </w:rPr>
        <w:t>会计师事务所所在地区的审计局</w:t>
      </w:r>
    </w:p>
    <w:p w:rsidR="00B976B9" w:rsidRDefault="00C6537F">
      <w:pPr>
        <w:pStyle w:val="ab"/>
        <w:numPr>
          <w:ilvl w:val="0"/>
          <w:numId w:val="8"/>
        </w:numPr>
        <w:tabs>
          <w:tab w:val="left" w:pos="1264"/>
        </w:tabs>
        <w:autoSpaceDE w:val="0"/>
        <w:autoSpaceDN w:val="0"/>
        <w:spacing w:line="340" w:lineRule="exact"/>
        <w:ind w:left="1263" w:hanging="283"/>
        <w:rPr>
          <w:rFonts w:asciiTheme="minorEastAsia" w:eastAsiaTheme="minorEastAsia" w:hAnsiTheme="minorEastAsia"/>
          <w:color w:val="231916"/>
          <w:spacing w:val="12"/>
        </w:rPr>
      </w:pPr>
      <w:r>
        <w:rPr>
          <w:rFonts w:asciiTheme="minorEastAsia" w:eastAsiaTheme="minorEastAsia" w:hAnsiTheme="minorEastAsia"/>
          <w:color w:val="231916"/>
          <w:spacing w:val="12"/>
        </w:rPr>
        <w:t>中国注册会计师协会</w:t>
      </w:r>
    </w:p>
    <w:p w:rsidR="00B976B9" w:rsidRDefault="00C6537F">
      <w:pPr>
        <w:tabs>
          <w:tab w:val="left" w:pos="973"/>
          <w:tab w:val="left" w:pos="5869"/>
        </w:tabs>
        <w:autoSpaceDE w:val="0"/>
        <w:autoSpaceDN w:val="0"/>
        <w:spacing w:line="340" w:lineRule="exact"/>
        <w:ind w:firstLineChars="300" w:firstLine="702"/>
        <w:rPr>
          <w:rFonts w:asciiTheme="minorEastAsia" w:eastAsiaTheme="minorEastAsia" w:hAnsiTheme="minorEastAsia" w:cs="方正宋三简体"/>
          <w:color w:val="231916"/>
          <w:spacing w:val="12"/>
          <w:lang w:val="zh-CN" w:bidi="zh-CN"/>
        </w:rPr>
      </w:pPr>
      <w:r>
        <w:rPr>
          <w:rFonts w:asciiTheme="minorEastAsia" w:eastAsiaTheme="minorEastAsia" w:hAnsiTheme="minorEastAsia" w:cs="方正宋三简体" w:hint="eastAsia"/>
          <w:color w:val="231916"/>
          <w:spacing w:val="12"/>
          <w:lang w:val="zh-CN" w:bidi="zh-CN"/>
        </w:rPr>
        <w:t>5</w:t>
      </w:r>
      <w:r>
        <w:rPr>
          <w:rFonts w:asciiTheme="minorEastAsia" w:eastAsiaTheme="minorEastAsia" w:hAnsiTheme="minorEastAsia" w:cs="方正宋三简体"/>
          <w:color w:val="231916"/>
          <w:spacing w:val="12"/>
          <w:lang w:val="zh-CN" w:bidi="zh-CN"/>
        </w:rPr>
        <w:t>.下列项目中，对被审计单位具有处罚权的是（</w:t>
      </w:r>
      <w:r w:rsidR="00FD3A92">
        <w:rPr>
          <w:rFonts w:asciiTheme="minorEastAsia" w:eastAsiaTheme="minorEastAsia" w:hAnsiTheme="minorEastAsia" w:cs="方正宋三简体" w:hint="eastAsia"/>
          <w:color w:val="231916"/>
          <w:spacing w:val="12"/>
          <w:lang w:val="zh-CN" w:bidi="zh-CN"/>
        </w:rPr>
        <w:t>A</w:t>
      </w:r>
      <w:r>
        <w:rPr>
          <w:rFonts w:asciiTheme="minorEastAsia" w:eastAsiaTheme="minorEastAsia" w:hAnsiTheme="minorEastAsia" w:cs="方正宋三简体"/>
          <w:color w:val="231916"/>
          <w:spacing w:val="12"/>
          <w:lang w:val="zh-CN" w:bidi="zh-CN"/>
        </w:rPr>
        <w:tab/>
        <w:t>）。</w:t>
      </w:r>
    </w:p>
    <w:p w:rsidR="00B976B9" w:rsidRDefault="00C6537F">
      <w:pPr>
        <w:pStyle w:val="a3"/>
        <w:tabs>
          <w:tab w:val="left" w:pos="4382"/>
        </w:tabs>
        <w:ind w:left="981"/>
        <w:rPr>
          <w:rFonts w:asciiTheme="minorEastAsia" w:eastAsiaTheme="minorEastAsia" w:hAnsiTheme="minorEastAsia"/>
          <w:color w:val="231916"/>
          <w:spacing w:val="12"/>
          <w:szCs w:val="20"/>
        </w:rPr>
      </w:pPr>
      <w:r>
        <w:rPr>
          <w:rFonts w:asciiTheme="minorEastAsia" w:eastAsiaTheme="minorEastAsia" w:hAnsiTheme="minorEastAsia"/>
          <w:color w:val="231916"/>
          <w:spacing w:val="12"/>
          <w:szCs w:val="20"/>
        </w:rPr>
        <w:t>A. 政府审计</w:t>
      </w:r>
      <w:r>
        <w:rPr>
          <w:rFonts w:asciiTheme="minorEastAsia" w:eastAsiaTheme="minorEastAsia" w:hAnsiTheme="minorEastAsia"/>
          <w:color w:val="231916"/>
          <w:spacing w:val="12"/>
          <w:szCs w:val="20"/>
        </w:rPr>
        <w:tab/>
        <w:t>B. 注册会计师审计</w:t>
      </w:r>
    </w:p>
    <w:p w:rsidR="00B976B9" w:rsidRDefault="00C6537F">
      <w:pPr>
        <w:pStyle w:val="a3"/>
        <w:tabs>
          <w:tab w:val="left" w:pos="4382"/>
        </w:tabs>
        <w:spacing w:line="346" w:lineRule="exact"/>
        <w:ind w:left="981"/>
        <w:rPr>
          <w:rFonts w:asciiTheme="minorEastAsia" w:eastAsiaTheme="minorEastAsia" w:hAnsiTheme="minorEastAsia"/>
          <w:color w:val="231916"/>
          <w:spacing w:val="12"/>
          <w:szCs w:val="20"/>
        </w:rPr>
      </w:pPr>
      <w:r>
        <w:rPr>
          <w:rFonts w:asciiTheme="minorEastAsia" w:eastAsiaTheme="minorEastAsia" w:hAnsiTheme="minorEastAsia"/>
          <w:color w:val="231916"/>
          <w:spacing w:val="12"/>
          <w:szCs w:val="20"/>
        </w:rPr>
        <w:t>C. 内部审计</w:t>
      </w:r>
      <w:r>
        <w:rPr>
          <w:rFonts w:asciiTheme="minorEastAsia" w:eastAsiaTheme="minorEastAsia" w:hAnsiTheme="minorEastAsia"/>
          <w:color w:val="231916"/>
          <w:spacing w:val="12"/>
          <w:szCs w:val="20"/>
        </w:rPr>
        <w:tab/>
        <w:t>D. 内部控制审核</w:t>
      </w:r>
    </w:p>
    <w:p w:rsidR="00B976B9" w:rsidRDefault="00C6537F">
      <w:pPr>
        <w:ind w:firstLineChars="200" w:firstLine="420"/>
        <w:rPr>
          <w:rFonts w:asciiTheme="minorEastAsia" w:eastAsiaTheme="minorEastAsia" w:hAnsiTheme="minorEastAsia"/>
        </w:rPr>
      </w:pPr>
      <w:r>
        <w:rPr>
          <w:rFonts w:asciiTheme="minorEastAsia" w:eastAsiaTheme="minorEastAsia" w:hAnsiTheme="minorEastAsia" w:hint="eastAsia"/>
        </w:rPr>
        <w:t>三、多项选择题</w:t>
      </w:r>
    </w:p>
    <w:p w:rsidR="00B976B9" w:rsidRDefault="00C6537F">
      <w:pPr>
        <w:pStyle w:val="ab"/>
        <w:numPr>
          <w:ilvl w:val="0"/>
          <w:numId w:val="9"/>
        </w:numPr>
        <w:tabs>
          <w:tab w:val="left" w:pos="973"/>
          <w:tab w:val="left" w:pos="2975"/>
        </w:tabs>
        <w:autoSpaceDE w:val="0"/>
        <w:autoSpaceDN w:val="0"/>
        <w:spacing w:before="73" w:line="346" w:lineRule="exact"/>
        <w:jc w:val="left"/>
        <w:rPr>
          <w:rFonts w:asciiTheme="minorEastAsia" w:eastAsiaTheme="minorEastAsia" w:hAnsiTheme="minorEastAsia"/>
        </w:rPr>
      </w:pPr>
      <w:r>
        <w:rPr>
          <w:rFonts w:asciiTheme="minorEastAsia" w:eastAsiaTheme="minorEastAsia" w:hAnsiTheme="minorEastAsia"/>
          <w:color w:val="231916"/>
          <w:spacing w:val="12"/>
        </w:rPr>
        <w:t>审计主体包括</w:t>
      </w:r>
      <w:r>
        <w:rPr>
          <w:rFonts w:asciiTheme="minorEastAsia" w:eastAsiaTheme="minorEastAsia" w:hAnsiTheme="minorEastAsia"/>
          <w:color w:val="231916"/>
        </w:rPr>
        <w:t>（</w:t>
      </w:r>
      <w:r w:rsidR="000C7791">
        <w:rPr>
          <w:rFonts w:asciiTheme="minorEastAsia" w:eastAsiaTheme="minorEastAsia" w:hAnsiTheme="minorEastAsia" w:hint="eastAsia"/>
          <w:color w:val="231916"/>
        </w:rPr>
        <w:t>A</w:t>
      </w:r>
      <w:r w:rsidR="000C7791">
        <w:rPr>
          <w:rFonts w:asciiTheme="minorEastAsia" w:eastAsiaTheme="minorEastAsia" w:hAnsiTheme="minorEastAsia"/>
          <w:color w:val="231916"/>
        </w:rPr>
        <w:t>BD</w:t>
      </w:r>
      <w:r>
        <w:rPr>
          <w:rFonts w:asciiTheme="minorEastAsia" w:eastAsiaTheme="minorEastAsia" w:hAnsiTheme="minorEastAsia"/>
          <w:color w:val="231916"/>
        </w:rPr>
        <w:tab/>
      </w:r>
      <w:r>
        <w:rPr>
          <w:rFonts w:asciiTheme="minorEastAsia" w:eastAsiaTheme="minorEastAsia" w:hAnsiTheme="minorEastAsia"/>
          <w:color w:val="231916"/>
          <w:spacing w:val="12"/>
        </w:rPr>
        <w:t>）。</w:t>
      </w:r>
    </w:p>
    <w:p w:rsidR="00B976B9" w:rsidRDefault="00C6537F">
      <w:pPr>
        <w:pStyle w:val="a3"/>
        <w:tabs>
          <w:tab w:val="left" w:pos="4382"/>
        </w:tabs>
        <w:ind w:left="981"/>
        <w:rPr>
          <w:rFonts w:asciiTheme="minorEastAsia" w:eastAsiaTheme="minorEastAsia" w:hAnsiTheme="minorEastAsia"/>
        </w:rPr>
      </w:pPr>
      <w:r>
        <w:rPr>
          <w:rFonts w:asciiTheme="minorEastAsia" w:eastAsiaTheme="minorEastAsia" w:hAnsiTheme="minorEastAsia"/>
          <w:color w:val="231916"/>
          <w:spacing w:val="6"/>
        </w:rPr>
        <w:t>A.</w:t>
      </w:r>
      <w:r>
        <w:rPr>
          <w:rFonts w:asciiTheme="minorEastAsia" w:eastAsiaTheme="minorEastAsia" w:hAnsiTheme="minorEastAsia"/>
          <w:color w:val="231916"/>
          <w:spacing w:val="12"/>
        </w:rPr>
        <w:t xml:space="preserve"> 政府审计机</w:t>
      </w:r>
      <w:r>
        <w:rPr>
          <w:rFonts w:asciiTheme="minorEastAsia" w:eastAsiaTheme="minorEastAsia" w:hAnsiTheme="minorEastAsia"/>
          <w:color w:val="231916"/>
        </w:rPr>
        <w:t>关</w:t>
      </w:r>
      <w:r>
        <w:rPr>
          <w:rFonts w:asciiTheme="minorEastAsia" w:eastAsiaTheme="minorEastAsia" w:hAnsiTheme="minorEastAsia"/>
          <w:color w:val="231916"/>
        </w:rPr>
        <w:tab/>
      </w:r>
      <w:r>
        <w:rPr>
          <w:rFonts w:asciiTheme="minorEastAsia" w:eastAsiaTheme="minorEastAsia" w:hAnsiTheme="minorEastAsia"/>
          <w:color w:val="231916"/>
          <w:spacing w:val="6"/>
        </w:rPr>
        <w:t>B.</w:t>
      </w:r>
      <w:r>
        <w:rPr>
          <w:rFonts w:asciiTheme="minorEastAsia" w:eastAsiaTheme="minorEastAsia" w:hAnsiTheme="minorEastAsia"/>
          <w:color w:val="231916"/>
          <w:spacing w:val="12"/>
        </w:rPr>
        <w:t xml:space="preserve"> 内部审计机构</w:t>
      </w:r>
    </w:p>
    <w:p w:rsidR="00B976B9" w:rsidRDefault="00C6537F">
      <w:pPr>
        <w:pStyle w:val="a3"/>
        <w:tabs>
          <w:tab w:val="left" w:pos="4382"/>
        </w:tabs>
        <w:ind w:left="981"/>
        <w:rPr>
          <w:rFonts w:asciiTheme="minorEastAsia" w:eastAsiaTheme="minorEastAsia" w:hAnsiTheme="minorEastAsia"/>
        </w:rPr>
      </w:pPr>
      <w:r>
        <w:rPr>
          <w:rFonts w:asciiTheme="minorEastAsia" w:eastAsiaTheme="minorEastAsia" w:hAnsiTheme="minorEastAsia"/>
          <w:color w:val="231916"/>
          <w:spacing w:val="6"/>
        </w:rPr>
        <w:t>C.</w:t>
      </w:r>
      <w:r>
        <w:rPr>
          <w:rFonts w:asciiTheme="minorEastAsia" w:eastAsiaTheme="minorEastAsia" w:hAnsiTheme="minorEastAsia"/>
          <w:color w:val="231916"/>
          <w:spacing w:val="12"/>
        </w:rPr>
        <w:t xml:space="preserve"> 公司经</w:t>
      </w:r>
      <w:r>
        <w:rPr>
          <w:rFonts w:asciiTheme="minorEastAsia" w:eastAsiaTheme="minorEastAsia" w:hAnsiTheme="minorEastAsia"/>
          <w:color w:val="231916"/>
        </w:rPr>
        <w:t>理</w:t>
      </w:r>
      <w:r>
        <w:rPr>
          <w:rFonts w:asciiTheme="minorEastAsia" w:eastAsiaTheme="minorEastAsia" w:hAnsiTheme="minorEastAsia"/>
          <w:color w:val="231916"/>
        </w:rPr>
        <w:tab/>
      </w:r>
      <w:r>
        <w:rPr>
          <w:rFonts w:asciiTheme="minorEastAsia" w:eastAsiaTheme="minorEastAsia" w:hAnsiTheme="minorEastAsia"/>
          <w:color w:val="231916"/>
          <w:spacing w:val="6"/>
        </w:rPr>
        <w:t>D.</w:t>
      </w:r>
      <w:r>
        <w:rPr>
          <w:rFonts w:asciiTheme="minorEastAsia" w:eastAsiaTheme="minorEastAsia" w:hAnsiTheme="minorEastAsia"/>
          <w:color w:val="231916"/>
          <w:spacing w:val="12"/>
        </w:rPr>
        <w:t xml:space="preserve"> 会计师事务所</w:t>
      </w:r>
    </w:p>
    <w:p w:rsidR="00B976B9" w:rsidRDefault="00C6537F">
      <w:pPr>
        <w:pStyle w:val="ab"/>
        <w:numPr>
          <w:ilvl w:val="0"/>
          <w:numId w:val="9"/>
        </w:numPr>
        <w:tabs>
          <w:tab w:val="left" w:pos="986"/>
          <w:tab w:val="left" w:pos="4991"/>
        </w:tabs>
        <w:autoSpaceDE w:val="0"/>
        <w:autoSpaceDN w:val="0"/>
        <w:spacing w:line="340" w:lineRule="exact"/>
        <w:ind w:left="985" w:hanging="249"/>
        <w:jc w:val="left"/>
        <w:rPr>
          <w:rFonts w:asciiTheme="minorEastAsia" w:eastAsiaTheme="minorEastAsia" w:hAnsiTheme="minorEastAsia"/>
        </w:rPr>
      </w:pPr>
      <w:r>
        <w:rPr>
          <w:rFonts w:asciiTheme="minorEastAsia" w:eastAsiaTheme="minorEastAsia" w:hAnsiTheme="minorEastAsia"/>
          <w:color w:val="231916"/>
          <w:spacing w:val="12"/>
        </w:rPr>
        <w:t>国家审计机关属于立法型的国家有</w:t>
      </w:r>
      <w:r>
        <w:rPr>
          <w:rFonts w:asciiTheme="minorEastAsia" w:eastAsiaTheme="minorEastAsia" w:hAnsiTheme="minorEastAsia"/>
          <w:color w:val="231916"/>
        </w:rPr>
        <w:t>（</w:t>
      </w:r>
      <w:r w:rsidR="000C7791">
        <w:rPr>
          <w:rFonts w:asciiTheme="minorEastAsia" w:eastAsiaTheme="minorEastAsia" w:hAnsiTheme="minorEastAsia" w:hint="eastAsia"/>
          <w:color w:val="231916"/>
        </w:rPr>
        <w:t>A</w:t>
      </w:r>
      <w:r w:rsidR="000C7791">
        <w:rPr>
          <w:rFonts w:asciiTheme="minorEastAsia" w:eastAsiaTheme="minorEastAsia" w:hAnsiTheme="minorEastAsia"/>
          <w:color w:val="231916"/>
        </w:rPr>
        <w:t>B</w:t>
      </w:r>
      <w:r>
        <w:rPr>
          <w:rFonts w:asciiTheme="minorEastAsia" w:eastAsiaTheme="minorEastAsia" w:hAnsiTheme="minorEastAsia"/>
          <w:color w:val="231916"/>
        </w:rPr>
        <w:tab/>
      </w:r>
      <w:r>
        <w:rPr>
          <w:rFonts w:asciiTheme="minorEastAsia" w:eastAsiaTheme="minorEastAsia" w:hAnsiTheme="minorEastAsia"/>
          <w:color w:val="231916"/>
          <w:spacing w:val="12"/>
        </w:rPr>
        <w:t>）。</w:t>
      </w:r>
    </w:p>
    <w:p w:rsidR="00B976B9" w:rsidRDefault="00C6537F">
      <w:pPr>
        <w:pStyle w:val="a3"/>
        <w:tabs>
          <w:tab w:val="left" w:pos="2681"/>
          <w:tab w:val="left" w:pos="4382"/>
          <w:tab w:val="left" w:pos="6083"/>
        </w:tabs>
        <w:ind w:left="981"/>
        <w:rPr>
          <w:rFonts w:asciiTheme="minorEastAsia" w:eastAsiaTheme="minorEastAsia" w:hAnsiTheme="minorEastAsia"/>
        </w:rPr>
      </w:pPr>
      <w:r>
        <w:rPr>
          <w:rFonts w:asciiTheme="minorEastAsia" w:eastAsiaTheme="minorEastAsia" w:hAnsiTheme="minorEastAsia"/>
          <w:color w:val="231916"/>
          <w:spacing w:val="6"/>
        </w:rPr>
        <w:t>A.</w:t>
      </w:r>
      <w:r>
        <w:rPr>
          <w:rFonts w:asciiTheme="minorEastAsia" w:eastAsiaTheme="minorEastAsia" w:hAnsiTheme="minorEastAsia"/>
          <w:color w:val="231916"/>
          <w:spacing w:val="12"/>
        </w:rPr>
        <w:t xml:space="preserve"> 美</w:t>
      </w:r>
      <w:r>
        <w:rPr>
          <w:rFonts w:asciiTheme="minorEastAsia" w:eastAsiaTheme="minorEastAsia" w:hAnsiTheme="minorEastAsia"/>
          <w:color w:val="231916"/>
        </w:rPr>
        <w:t>国</w:t>
      </w:r>
      <w:r>
        <w:rPr>
          <w:rFonts w:asciiTheme="minorEastAsia" w:eastAsiaTheme="minorEastAsia" w:hAnsiTheme="minorEastAsia"/>
          <w:color w:val="231916"/>
        </w:rPr>
        <w:tab/>
      </w:r>
      <w:r>
        <w:rPr>
          <w:rFonts w:asciiTheme="minorEastAsia" w:eastAsiaTheme="minorEastAsia" w:hAnsiTheme="minorEastAsia"/>
          <w:color w:val="231916"/>
          <w:spacing w:val="6"/>
        </w:rPr>
        <w:t>B.</w:t>
      </w:r>
      <w:r>
        <w:rPr>
          <w:rFonts w:asciiTheme="minorEastAsia" w:eastAsiaTheme="minorEastAsia" w:hAnsiTheme="minorEastAsia"/>
          <w:color w:val="231916"/>
          <w:spacing w:val="12"/>
        </w:rPr>
        <w:t xml:space="preserve"> 加拿</w:t>
      </w:r>
      <w:r>
        <w:rPr>
          <w:rFonts w:asciiTheme="minorEastAsia" w:eastAsiaTheme="minorEastAsia" w:hAnsiTheme="minorEastAsia"/>
          <w:color w:val="231916"/>
        </w:rPr>
        <w:t>大</w:t>
      </w:r>
      <w:r>
        <w:rPr>
          <w:rFonts w:asciiTheme="minorEastAsia" w:eastAsiaTheme="minorEastAsia" w:hAnsiTheme="minorEastAsia"/>
          <w:color w:val="231916"/>
        </w:rPr>
        <w:tab/>
      </w:r>
      <w:r>
        <w:rPr>
          <w:rFonts w:asciiTheme="minorEastAsia" w:eastAsiaTheme="minorEastAsia" w:hAnsiTheme="minorEastAsia"/>
          <w:color w:val="231916"/>
          <w:spacing w:val="6"/>
        </w:rPr>
        <w:t>C.</w:t>
      </w:r>
      <w:r>
        <w:rPr>
          <w:rFonts w:asciiTheme="minorEastAsia" w:eastAsiaTheme="minorEastAsia" w:hAnsiTheme="minorEastAsia"/>
          <w:color w:val="231916"/>
          <w:spacing w:val="12"/>
        </w:rPr>
        <w:t xml:space="preserve"> 法</w:t>
      </w:r>
      <w:r>
        <w:rPr>
          <w:rFonts w:asciiTheme="minorEastAsia" w:eastAsiaTheme="minorEastAsia" w:hAnsiTheme="minorEastAsia"/>
          <w:color w:val="231916"/>
        </w:rPr>
        <w:t>国</w:t>
      </w:r>
      <w:r>
        <w:rPr>
          <w:rFonts w:asciiTheme="minorEastAsia" w:eastAsiaTheme="minorEastAsia" w:hAnsiTheme="minorEastAsia"/>
          <w:color w:val="231916"/>
        </w:rPr>
        <w:tab/>
      </w:r>
      <w:r>
        <w:rPr>
          <w:rFonts w:asciiTheme="minorEastAsia" w:eastAsiaTheme="minorEastAsia" w:hAnsiTheme="minorEastAsia"/>
          <w:color w:val="231916"/>
          <w:spacing w:val="6"/>
        </w:rPr>
        <w:t>D.</w:t>
      </w:r>
      <w:r>
        <w:rPr>
          <w:rFonts w:asciiTheme="minorEastAsia" w:eastAsiaTheme="minorEastAsia" w:hAnsiTheme="minorEastAsia"/>
          <w:color w:val="231916"/>
          <w:spacing w:val="12"/>
        </w:rPr>
        <w:t xml:space="preserve"> 意大利</w:t>
      </w:r>
    </w:p>
    <w:p w:rsidR="00B976B9" w:rsidRDefault="00C6537F">
      <w:pPr>
        <w:pStyle w:val="ab"/>
        <w:numPr>
          <w:ilvl w:val="0"/>
          <w:numId w:val="9"/>
        </w:numPr>
        <w:tabs>
          <w:tab w:val="left" w:pos="973"/>
          <w:tab w:val="left" w:pos="4534"/>
        </w:tabs>
        <w:autoSpaceDE w:val="0"/>
        <w:autoSpaceDN w:val="0"/>
        <w:spacing w:line="340" w:lineRule="exact"/>
        <w:jc w:val="left"/>
        <w:rPr>
          <w:rFonts w:asciiTheme="minorEastAsia" w:eastAsiaTheme="minorEastAsia" w:hAnsiTheme="minorEastAsia"/>
        </w:rPr>
      </w:pPr>
      <w:r>
        <w:rPr>
          <w:rFonts w:asciiTheme="minorEastAsia" w:eastAsiaTheme="minorEastAsia" w:hAnsiTheme="minorEastAsia"/>
          <w:color w:val="231916"/>
          <w:spacing w:val="12"/>
        </w:rPr>
        <w:t>地方国家审计机关的级别包括</w:t>
      </w:r>
      <w:r>
        <w:rPr>
          <w:rFonts w:asciiTheme="minorEastAsia" w:eastAsiaTheme="minorEastAsia" w:hAnsiTheme="minorEastAsia"/>
          <w:color w:val="231916"/>
        </w:rPr>
        <w:t>（</w:t>
      </w:r>
      <w:r w:rsidR="000C7791">
        <w:rPr>
          <w:rFonts w:asciiTheme="minorEastAsia" w:eastAsiaTheme="minorEastAsia" w:hAnsiTheme="minorEastAsia"/>
          <w:color w:val="231916"/>
        </w:rPr>
        <w:t>BCD</w:t>
      </w:r>
      <w:r>
        <w:rPr>
          <w:rFonts w:asciiTheme="minorEastAsia" w:eastAsiaTheme="minorEastAsia" w:hAnsiTheme="minorEastAsia"/>
          <w:color w:val="231916"/>
        </w:rPr>
        <w:tab/>
      </w:r>
      <w:r>
        <w:rPr>
          <w:rFonts w:asciiTheme="minorEastAsia" w:eastAsiaTheme="minorEastAsia" w:hAnsiTheme="minorEastAsia"/>
          <w:color w:val="231916"/>
          <w:spacing w:val="12"/>
        </w:rPr>
        <w:t>）。</w:t>
      </w:r>
    </w:p>
    <w:p w:rsidR="00B976B9" w:rsidRDefault="00C6537F">
      <w:pPr>
        <w:pStyle w:val="a3"/>
        <w:tabs>
          <w:tab w:val="left" w:pos="2681"/>
          <w:tab w:val="left" w:pos="4382"/>
          <w:tab w:val="left" w:pos="6083"/>
        </w:tabs>
        <w:ind w:left="981"/>
        <w:rPr>
          <w:rFonts w:asciiTheme="minorEastAsia" w:eastAsiaTheme="minorEastAsia" w:hAnsiTheme="minorEastAsia"/>
        </w:rPr>
      </w:pPr>
      <w:r>
        <w:rPr>
          <w:rFonts w:asciiTheme="minorEastAsia" w:eastAsiaTheme="minorEastAsia" w:hAnsiTheme="minorEastAsia"/>
          <w:color w:val="231916"/>
          <w:spacing w:val="6"/>
        </w:rPr>
        <w:t>A.</w:t>
      </w:r>
      <w:r>
        <w:rPr>
          <w:rFonts w:asciiTheme="minorEastAsia" w:eastAsiaTheme="minorEastAsia" w:hAnsiTheme="minorEastAsia"/>
          <w:color w:val="231916"/>
          <w:spacing w:val="12"/>
        </w:rPr>
        <w:t xml:space="preserve"> 中</w:t>
      </w:r>
      <w:r>
        <w:rPr>
          <w:rFonts w:asciiTheme="minorEastAsia" w:eastAsiaTheme="minorEastAsia" w:hAnsiTheme="minorEastAsia"/>
          <w:color w:val="231916"/>
        </w:rPr>
        <w:t>央</w:t>
      </w:r>
      <w:r>
        <w:rPr>
          <w:rFonts w:asciiTheme="minorEastAsia" w:eastAsiaTheme="minorEastAsia" w:hAnsiTheme="minorEastAsia"/>
          <w:color w:val="231916"/>
        </w:rPr>
        <w:tab/>
      </w:r>
      <w:r>
        <w:rPr>
          <w:rFonts w:asciiTheme="minorEastAsia" w:eastAsiaTheme="minorEastAsia" w:hAnsiTheme="minorEastAsia"/>
          <w:color w:val="231916"/>
          <w:spacing w:val="6"/>
        </w:rPr>
        <w:t>B.</w:t>
      </w:r>
      <w:r>
        <w:rPr>
          <w:rFonts w:asciiTheme="minorEastAsia" w:eastAsiaTheme="minorEastAsia" w:hAnsiTheme="minorEastAsia"/>
          <w:color w:val="231916"/>
          <w:spacing w:val="12"/>
        </w:rPr>
        <w:t xml:space="preserve"> </w:t>
      </w:r>
      <w:r>
        <w:rPr>
          <w:rFonts w:asciiTheme="minorEastAsia" w:eastAsiaTheme="minorEastAsia" w:hAnsiTheme="minorEastAsia"/>
          <w:color w:val="231916"/>
        </w:rPr>
        <w:t>省</w:t>
      </w:r>
      <w:r>
        <w:rPr>
          <w:rFonts w:asciiTheme="minorEastAsia" w:eastAsiaTheme="minorEastAsia" w:hAnsiTheme="minorEastAsia"/>
          <w:color w:val="231916"/>
        </w:rPr>
        <w:tab/>
      </w:r>
      <w:r>
        <w:rPr>
          <w:rFonts w:asciiTheme="minorEastAsia" w:eastAsiaTheme="minorEastAsia" w:hAnsiTheme="minorEastAsia"/>
          <w:color w:val="231916"/>
          <w:spacing w:val="6"/>
        </w:rPr>
        <w:t>C.</w:t>
      </w:r>
      <w:r>
        <w:rPr>
          <w:rFonts w:asciiTheme="minorEastAsia" w:eastAsiaTheme="minorEastAsia" w:hAnsiTheme="minorEastAsia"/>
          <w:color w:val="231916"/>
          <w:spacing w:val="12"/>
        </w:rPr>
        <w:t xml:space="preserve"> </w:t>
      </w:r>
      <w:r>
        <w:rPr>
          <w:rFonts w:asciiTheme="minorEastAsia" w:eastAsiaTheme="minorEastAsia" w:hAnsiTheme="minorEastAsia"/>
          <w:color w:val="231916"/>
        </w:rPr>
        <w:t>市</w:t>
      </w:r>
      <w:r>
        <w:rPr>
          <w:rFonts w:asciiTheme="minorEastAsia" w:eastAsiaTheme="minorEastAsia" w:hAnsiTheme="minorEastAsia"/>
          <w:color w:val="231916"/>
        </w:rPr>
        <w:tab/>
      </w:r>
      <w:r>
        <w:rPr>
          <w:rFonts w:asciiTheme="minorEastAsia" w:eastAsiaTheme="minorEastAsia" w:hAnsiTheme="minorEastAsia"/>
          <w:color w:val="231916"/>
          <w:spacing w:val="6"/>
        </w:rPr>
        <w:t>D.</w:t>
      </w:r>
      <w:r>
        <w:rPr>
          <w:rFonts w:asciiTheme="minorEastAsia" w:eastAsiaTheme="minorEastAsia" w:hAnsiTheme="minorEastAsia"/>
          <w:color w:val="231916"/>
          <w:spacing w:val="12"/>
        </w:rPr>
        <w:t xml:space="preserve"> </w:t>
      </w:r>
      <w:r>
        <w:rPr>
          <w:rFonts w:asciiTheme="minorEastAsia" w:eastAsiaTheme="minorEastAsia" w:hAnsiTheme="minorEastAsia"/>
          <w:color w:val="231916"/>
        </w:rPr>
        <w:t>县</w:t>
      </w:r>
    </w:p>
    <w:p w:rsidR="00B976B9" w:rsidRDefault="00C6537F">
      <w:pPr>
        <w:pStyle w:val="ab"/>
        <w:numPr>
          <w:ilvl w:val="0"/>
          <w:numId w:val="9"/>
        </w:numPr>
        <w:tabs>
          <w:tab w:val="left" w:pos="973"/>
          <w:tab w:val="left" w:pos="5201"/>
        </w:tabs>
        <w:autoSpaceDE w:val="0"/>
        <w:autoSpaceDN w:val="0"/>
        <w:spacing w:line="340" w:lineRule="exact"/>
        <w:jc w:val="left"/>
        <w:rPr>
          <w:rFonts w:asciiTheme="minorEastAsia" w:eastAsiaTheme="minorEastAsia" w:hAnsiTheme="minorEastAsia"/>
        </w:rPr>
      </w:pPr>
      <w:r>
        <w:rPr>
          <w:rFonts w:asciiTheme="minorEastAsia" w:eastAsiaTheme="minorEastAsia" w:hAnsiTheme="minorEastAsia"/>
          <w:color w:val="231916"/>
          <w:spacing w:val="12"/>
        </w:rPr>
        <w:t>以下属于国际四大会计师事务所的是</w:t>
      </w:r>
      <w:r>
        <w:rPr>
          <w:rFonts w:asciiTheme="minorEastAsia" w:eastAsiaTheme="minorEastAsia" w:hAnsiTheme="minorEastAsia"/>
          <w:color w:val="231916"/>
        </w:rPr>
        <w:t>（</w:t>
      </w:r>
      <w:r w:rsidR="000C7791">
        <w:rPr>
          <w:rFonts w:asciiTheme="minorEastAsia" w:eastAsiaTheme="minorEastAsia" w:hAnsiTheme="minorEastAsia" w:hint="eastAsia"/>
          <w:color w:val="231916"/>
        </w:rPr>
        <w:t>A</w:t>
      </w:r>
      <w:r w:rsidR="000C7791">
        <w:rPr>
          <w:rFonts w:asciiTheme="minorEastAsia" w:eastAsiaTheme="minorEastAsia" w:hAnsiTheme="minorEastAsia"/>
          <w:color w:val="231916"/>
        </w:rPr>
        <w:t>BCD</w:t>
      </w:r>
      <w:r>
        <w:rPr>
          <w:rFonts w:asciiTheme="minorEastAsia" w:eastAsiaTheme="minorEastAsia" w:hAnsiTheme="minorEastAsia"/>
          <w:color w:val="231916"/>
        </w:rPr>
        <w:tab/>
      </w:r>
      <w:r>
        <w:rPr>
          <w:rFonts w:asciiTheme="minorEastAsia" w:eastAsiaTheme="minorEastAsia" w:hAnsiTheme="minorEastAsia"/>
          <w:color w:val="231916"/>
          <w:spacing w:val="12"/>
        </w:rPr>
        <w:t>）。</w:t>
      </w:r>
    </w:p>
    <w:p w:rsidR="00B976B9" w:rsidRDefault="00C6537F">
      <w:pPr>
        <w:pStyle w:val="a3"/>
        <w:tabs>
          <w:tab w:val="left" w:pos="2681"/>
          <w:tab w:val="left" w:pos="4382"/>
          <w:tab w:val="left" w:pos="6083"/>
        </w:tabs>
        <w:spacing w:line="346" w:lineRule="exact"/>
        <w:ind w:left="981"/>
        <w:rPr>
          <w:rFonts w:asciiTheme="minorEastAsia" w:eastAsiaTheme="minorEastAsia" w:hAnsiTheme="minorEastAsia"/>
        </w:rPr>
      </w:pPr>
      <w:r>
        <w:rPr>
          <w:rFonts w:asciiTheme="minorEastAsia" w:eastAsiaTheme="minorEastAsia" w:hAnsiTheme="minorEastAsia"/>
          <w:color w:val="231916"/>
          <w:spacing w:val="6"/>
        </w:rPr>
        <w:t>A.</w:t>
      </w:r>
      <w:r>
        <w:rPr>
          <w:rFonts w:asciiTheme="minorEastAsia" w:eastAsiaTheme="minorEastAsia" w:hAnsiTheme="minorEastAsia"/>
          <w:color w:val="231916"/>
          <w:spacing w:val="12"/>
        </w:rPr>
        <w:t xml:space="preserve"> 普华永</w:t>
      </w:r>
      <w:r>
        <w:rPr>
          <w:rFonts w:asciiTheme="minorEastAsia" w:eastAsiaTheme="minorEastAsia" w:hAnsiTheme="minorEastAsia"/>
          <w:color w:val="231916"/>
        </w:rPr>
        <w:t>道</w:t>
      </w:r>
      <w:r>
        <w:rPr>
          <w:rFonts w:asciiTheme="minorEastAsia" w:eastAsiaTheme="minorEastAsia" w:hAnsiTheme="minorEastAsia"/>
          <w:color w:val="231916"/>
        </w:rPr>
        <w:tab/>
      </w:r>
      <w:r>
        <w:rPr>
          <w:rFonts w:asciiTheme="minorEastAsia" w:eastAsiaTheme="minorEastAsia" w:hAnsiTheme="minorEastAsia"/>
          <w:color w:val="231916"/>
          <w:spacing w:val="6"/>
        </w:rPr>
        <w:t>B.</w:t>
      </w:r>
      <w:r>
        <w:rPr>
          <w:rFonts w:asciiTheme="minorEastAsia" w:eastAsiaTheme="minorEastAsia" w:hAnsiTheme="minorEastAsia"/>
          <w:color w:val="231916"/>
          <w:spacing w:val="12"/>
        </w:rPr>
        <w:t xml:space="preserve"> 安</w:t>
      </w:r>
      <w:r>
        <w:rPr>
          <w:rFonts w:asciiTheme="minorEastAsia" w:eastAsiaTheme="minorEastAsia" w:hAnsiTheme="minorEastAsia"/>
          <w:color w:val="231916"/>
        </w:rPr>
        <w:t>永</w:t>
      </w:r>
      <w:r>
        <w:rPr>
          <w:rFonts w:asciiTheme="minorEastAsia" w:eastAsiaTheme="minorEastAsia" w:hAnsiTheme="minorEastAsia"/>
          <w:color w:val="231916"/>
        </w:rPr>
        <w:tab/>
      </w:r>
      <w:r>
        <w:rPr>
          <w:rFonts w:asciiTheme="minorEastAsia" w:eastAsiaTheme="minorEastAsia" w:hAnsiTheme="minorEastAsia"/>
          <w:color w:val="231916"/>
          <w:spacing w:val="6"/>
        </w:rPr>
        <w:t>C.</w:t>
      </w:r>
      <w:r>
        <w:rPr>
          <w:rFonts w:asciiTheme="minorEastAsia" w:eastAsiaTheme="minorEastAsia" w:hAnsiTheme="minorEastAsia"/>
          <w:color w:val="231916"/>
          <w:spacing w:val="12"/>
        </w:rPr>
        <w:t xml:space="preserve"> 德</w:t>
      </w:r>
      <w:r>
        <w:rPr>
          <w:rFonts w:asciiTheme="minorEastAsia" w:eastAsiaTheme="minorEastAsia" w:hAnsiTheme="minorEastAsia"/>
          <w:color w:val="231916"/>
        </w:rPr>
        <w:t>勤</w:t>
      </w:r>
      <w:r>
        <w:rPr>
          <w:rFonts w:asciiTheme="minorEastAsia" w:eastAsiaTheme="minorEastAsia" w:hAnsiTheme="minorEastAsia"/>
          <w:color w:val="231916"/>
        </w:rPr>
        <w:tab/>
      </w:r>
      <w:r>
        <w:rPr>
          <w:rFonts w:asciiTheme="minorEastAsia" w:eastAsiaTheme="minorEastAsia" w:hAnsiTheme="minorEastAsia"/>
          <w:color w:val="231916"/>
          <w:spacing w:val="6"/>
        </w:rPr>
        <w:t>D.</w:t>
      </w:r>
      <w:r>
        <w:rPr>
          <w:rFonts w:asciiTheme="minorEastAsia" w:eastAsiaTheme="minorEastAsia" w:hAnsiTheme="minorEastAsia"/>
          <w:color w:val="231916"/>
          <w:spacing w:val="12"/>
        </w:rPr>
        <w:t xml:space="preserve"> 毕马威</w:t>
      </w:r>
    </w:p>
    <w:p w:rsidR="00B976B9" w:rsidRDefault="00C6537F">
      <w:pPr>
        <w:tabs>
          <w:tab w:val="left" w:pos="1257"/>
          <w:tab w:val="left" w:pos="7043"/>
        </w:tabs>
        <w:autoSpaceDE w:val="0"/>
        <w:autoSpaceDN w:val="0"/>
        <w:spacing w:before="51" w:line="346" w:lineRule="exact"/>
        <w:ind w:firstLineChars="300" w:firstLine="702"/>
        <w:jc w:val="left"/>
        <w:rPr>
          <w:rFonts w:asciiTheme="minorEastAsia" w:eastAsiaTheme="minorEastAsia" w:hAnsiTheme="minorEastAsia"/>
        </w:rPr>
      </w:pPr>
      <w:r>
        <w:rPr>
          <w:rFonts w:asciiTheme="minorEastAsia" w:eastAsiaTheme="minorEastAsia" w:hAnsiTheme="minorEastAsia" w:cs="方正宋三简体" w:hint="eastAsia"/>
          <w:color w:val="231916"/>
          <w:spacing w:val="12"/>
          <w:szCs w:val="21"/>
          <w:lang w:val="zh-CN" w:bidi="zh-CN"/>
        </w:rPr>
        <w:t>5</w:t>
      </w:r>
      <w:r>
        <w:rPr>
          <w:rFonts w:asciiTheme="minorEastAsia" w:eastAsiaTheme="minorEastAsia" w:hAnsiTheme="minorEastAsia" w:cs="方正宋三简体"/>
          <w:color w:val="231916"/>
          <w:spacing w:val="12"/>
          <w:szCs w:val="21"/>
          <w:lang w:val="zh-CN" w:bidi="zh-CN"/>
        </w:rPr>
        <w:t>.下列业务中，会计师事务所可以为客户提供的服务有（</w:t>
      </w:r>
      <w:r w:rsidR="000C7791">
        <w:rPr>
          <w:rFonts w:asciiTheme="minorEastAsia" w:eastAsiaTheme="minorEastAsia" w:hAnsiTheme="minorEastAsia" w:cs="方正宋三简体" w:hint="eastAsia"/>
          <w:color w:val="231916"/>
          <w:spacing w:val="12"/>
          <w:szCs w:val="21"/>
          <w:lang w:val="zh-CN" w:bidi="zh-CN"/>
        </w:rPr>
        <w:t>A</w:t>
      </w:r>
      <w:r w:rsidR="000C7791">
        <w:rPr>
          <w:rFonts w:asciiTheme="minorEastAsia" w:eastAsiaTheme="minorEastAsia" w:hAnsiTheme="minorEastAsia" w:cs="方正宋三简体"/>
          <w:color w:val="231916"/>
          <w:spacing w:val="12"/>
          <w:szCs w:val="21"/>
          <w:lang w:val="zh-CN" w:bidi="zh-CN"/>
        </w:rPr>
        <w:t>BC</w:t>
      </w:r>
      <w:r>
        <w:rPr>
          <w:rFonts w:asciiTheme="minorEastAsia" w:eastAsiaTheme="minorEastAsia" w:hAnsiTheme="minorEastAsia" w:cs="方正宋三简体"/>
          <w:color w:val="231916"/>
          <w:spacing w:val="12"/>
          <w:szCs w:val="21"/>
          <w:lang w:val="zh-CN" w:bidi="zh-CN"/>
        </w:rPr>
        <w:tab/>
        <w:t>）</w:t>
      </w:r>
      <w:r>
        <w:rPr>
          <w:rFonts w:asciiTheme="minorEastAsia" w:eastAsiaTheme="minorEastAsia" w:hAnsiTheme="minorEastAsia"/>
          <w:color w:val="231916"/>
          <w:spacing w:val="12"/>
        </w:rPr>
        <w:t>。</w:t>
      </w:r>
    </w:p>
    <w:p w:rsidR="00B976B9" w:rsidRDefault="00C6537F">
      <w:pPr>
        <w:pStyle w:val="ab"/>
        <w:numPr>
          <w:ilvl w:val="1"/>
          <w:numId w:val="10"/>
        </w:numPr>
        <w:tabs>
          <w:tab w:val="left" w:pos="1547"/>
        </w:tabs>
        <w:autoSpaceDE w:val="0"/>
        <w:autoSpaceDN w:val="0"/>
        <w:spacing w:line="340" w:lineRule="exact"/>
        <w:ind w:hanging="283"/>
        <w:rPr>
          <w:rFonts w:asciiTheme="minorEastAsia" w:eastAsiaTheme="minorEastAsia" w:hAnsiTheme="minorEastAsia"/>
        </w:rPr>
      </w:pPr>
      <w:r>
        <w:rPr>
          <w:rFonts w:asciiTheme="minorEastAsia" w:eastAsiaTheme="minorEastAsia" w:hAnsiTheme="minorEastAsia"/>
          <w:color w:val="231916"/>
          <w:spacing w:val="12"/>
        </w:rPr>
        <w:t>审查企业会计报表，出具审计报告</w:t>
      </w:r>
    </w:p>
    <w:p w:rsidR="00B976B9" w:rsidRDefault="00C6537F">
      <w:pPr>
        <w:pStyle w:val="ab"/>
        <w:numPr>
          <w:ilvl w:val="1"/>
          <w:numId w:val="10"/>
        </w:numPr>
        <w:tabs>
          <w:tab w:val="left" w:pos="1536"/>
        </w:tabs>
        <w:autoSpaceDE w:val="0"/>
        <w:autoSpaceDN w:val="0"/>
        <w:spacing w:line="340" w:lineRule="exact"/>
        <w:ind w:left="1535" w:hanging="272"/>
        <w:rPr>
          <w:rFonts w:asciiTheme="minorEastAsia" w:eastAsiaTheme="minorEastAsia" w:hAnsiTheme="minorEastAsia"/>
        </w:rPr>
      </w:pPr>
      <w:r>
        <w:rPr>
          <w:rFonts w:asciiTheme="minorEastAsia" w:eastAsiaTheme="minorEastAsia" w:hAnsiTheme="minorEastAsia"/>
          <w:color w:val="231916"/>
          <w:spacing w:val="12"/>
        </w:rPr>
        <w:lastRenderedPageBreak/>
        <w:t>验证企业资本，出具验资报告</w:t>
      </w:r>
    </w:p>
    <w:p w:rsidR="00B976B9" w:rsidRDefault="00C6537F">
      <w:pPr>
        <w:pStyle w:val="ab"/>
        <w:numPr>
          <w:ilvl w:val="1"/>
          <w:numId w:val="10"/>
        </w:numPr>
        <w:tabs>
          <w:tab w:val="left" w:pos="1536"/>
        </w:tabs>
        <w:autoSpaceDE w:val="0"/>
        <w:autoSpaceDN w:val="0"/>
        <w:spacing w:line="340" w:lineRule="exact"/>
        <w:ind w:left="1535" w:hanging="272"/>
        <w:rPr>
          <w:rFonts w:asciiTheme="minorEastAsia" w:eastAsiaTheme="minorEastAsia" w:hAnsiTheme="minorEastAsia"/>
        </w:rPr>
      </w:pPr>
      <w:r>
        <w:rPr>
          <w:rFonts w:asciiTheme="minorEastAsia" w:eastAsiaTheme="minorEastAsia" w:hAnsiTheme="minorEastAsia"/>
          <w:color w:val="231916"/>
          <w:spacing w:val="12"/>
        </w:rPr>
        <w:t>办理企业合并、分立、清算等业务，出具有关的报告</w:t>
      </w:r>
    </w:p>
    <w:p w:rsidR="00B976B9" w:rsidRDefault="00C6537F">
      <w:pPr>
        <w:pStyle w:val="ab"/>
        <w:numPr>
          <w:ilvl w:val="1"/>
          <w:numId w:val="10"/>
        </w:numPr>
        <w:tabs>
          <w:tab w:val="left" w:pos="1547"/>
        </w:tabs>
        <w:autoSpaceDE w:val="0"/>
        <w:autoSpaceDN w:val="0"/>
        <w:spacing w:line="346" w:lineRule="exact"/>
        <w:ind w:hanging="283"/>
        <w:rPr>
          <w:rFonts w:asciiTheme="minorEastAsia" w:eastAsiaTheme="minorEastAsia" w:hAnsiTheme="minorEastAsia"/>
        </w:rPr>
      </w:pPr>
      <w:r>
        <w:rPr>
          <w:rFonts w:asciiTheme="minorEastAsia" w:eastAsiaTheme="minorEastAsia" w:hAnsiTheme="minorEastAsia"/>
          <w:color w:val="231916"/>
          <w:spacing w:val="12"/>
        </w:rPr>
        <w:t>承办会计咨询、会计服务业务</w:t>
      </w:r>
    </w:p>
    <w:p w:rsidR="00B976B9" w:rsidRDefault="00B976B9">
      <w:pPr>
        <w:ind w:firstLineChars="200" w:firstLine="420"/>
        <w:rPr>
          <w:rFonts w:asciiTheme="minorEastAsia" w:eastAsiaTheme="minorEastAsia" w:hAnsiTheme="minorEastAsia"/>
        </w:rPr>
      </w:pPr>
    </w:p>
    <w:p w:rsidR="00B976B9" w:rsidRDefault="00B976B9">
      <w:pPr>
        <w:rPr>
          <w:rFonts w:asciiTheme="minorEastAsia" w:eastAsiaTheme="minorEastAsia" w:hAnsiTheme="minorEastAsia"/>
        </w:rPr>
      </w:pPr>
    </w:p>
    <w:p w:rsidR="00B976B9" w:rsidRDefault="00B976B9">
      <w:pPr>
        <w:rPr>
          <w:rFonts w:asciiTheme="minorEastAsia" w:eastAsiaTheme="minorEastAsia" w:hAnsiTheme="minorEastAsia"/>
        </w:rPr>
        <w:sectPr w:rsidR="00B976B9">
          <w:pgSz w:w="10830" w:h="15090"/>
          <w:pgMar w:top="1300" w:right="1080" w:bottom="1120" w:left="1020" w:header="1011" w:footer="934" w:gutter="0"/>
          <w:cols w:space="720"/>
        </w:sectPr>
      </w:pPr>
    </w:p>
    <w:p w:rsidR="00B976B9" w:rsidRDefault="00B976B9">
      <w:pPr>
        <w:rPr>
          <w:rFonts w:asciiTheme="minorEastAsia" w:eastAsiaTheme="minorEastAsia" w:hAnsiTheme="minorEastAsia"/>
        </w:rPr>
      </w:pPr>
    </w:p>
    <w:p w:rsidR="00B976B9" w:rsidRDefault="00B976B9">
      <w:pPr>
        <w:ind w:firstLineChars="200" w:firstLine="420"/>
        <w:rPr>
          <w:rFonts w:asciiTheme="minorEastAsia" w:eastAsiaTheme="minorEastAsia" w:hAnsiTheme="minorEastAsia"/>
        </w:rPr>
      </w:pPr>
    </w:p>
    <w:p w:rsidR="00B976B9" w:rsidRDefault="00C6537F">
      <w:pPr>
        <w:spacing w:line="480" w:lineRule="auto"/>
        <w:jc w:val="center"/>
        <w:rPr>
          <w:rFonts w:asciiTheme="minorEastAsia" w:eastAsiaTheme="minorEastAsia" w:hAnsiTheme="minorEastAsia"/>
          <w:b/>
          <w:bCs/>
          <w:sz w:val="30"/>
          <w:szCs w:val="30"/>
        </w:rPr>
      </w:pPr>
      <w:r>
        <w:rPr>
          <w:rFonts w:asciiTheme="minorEastAsia" w:eastAsiaTheme="minorEastAsia" w:hAnsiTheme="minorEastAsia" w:hint="eastAsia"/>
          <w:b/>
          <w:bCs/>
          <w:sz w:val="30"/>
          <w:szCs w:val="30"/>
        </w:rPr>
        <w:t>任务三 培养审计素质</w:t>
      </w:r>
    </w:p>
    <w:p w:rsidR="00B976B9" w:rsidRDefault="00C6537F">
      <w:pPr>
        <w:ind w:firstLineChars="300" w:firstLine="663"/>
        <w:rPr>
          <w:rFonts w:asciiTheme="minorEastAsia" w:eastAsiaTheme="minorEastAsia" w:hAnsiTheme="minorEastAsia"/>
          <w:b/>
          <w:bCs/>
          <w:sz w:val="22"/>
          <w:szCs w:val="21"/>
          <w:highlight w:val="green"/>
        </w:rPr>
      </w:pPr>
      <w:bookmarkStart w:id="0" w:name="_Hlk90116530"/>
      <w:r>
        <w:rPr>
          <w:rFonts w:asciiTheme="minorEastAsia" w:eastAsiaTheme="minorEastAsia" w:hAnsiTheme="minorEastAsia" w:hint="eastAsia"/>
          <w:b/>
          <w:bCs/>
          <w:sz w:val="22"/>
          <w:szCs w:val="21"/>
          <w:highlight w:val="green"/>
        </w:rPr>
        <w:t>职业判断能力训练</w:t>
      </w:r>
    </w:p>
    <w:bookmarkEnd w:id="0"/>
    <w:p w:rsidR="00B976B9" w:rsidRDefault="00B976B9">
      <w:pPr>
        <w:spacing w:line="251" w:lineRule="exact"/>
        <w:rPr>
          <w:rFonts w:asciiTheme="minorEastAsia" w:eastAsiaTheme="minorEastAsia" w:hAnsiTheme="minorEastAsia"/>
          <w:sz w:val="18"/>
        </w:rPr>
      </w:pPr>
    </w:p>
    <w:p w:rsidR="00B976B9" w:rsidRDefault="00C6537F">
      <w:pPr>
        <w:pStyle w:val="a3"/>
        <w:numPr>
          <w:ilvl w:val="0"/>
          <w:numId w:val="11"/>
        </w:numPr>
        <w:spacing w:before="48"/>
        <w:rPr>
          <w:rFonts w:asciiTheme="minorEastAsia" w:eastAsiaTheme="minorEastAsia" w:hAnsiTheme="minorEastAsia"/>
          <w:color w:val="231916"/>
          <w:spacing w:val="16"/>
        </w:rPr>
      </w:pPr>
      <w:r>
        <w:rPr>
          <w:rFonts w:asciiTheme="minorEastAsia" w:eastAsiaTheme="minorEastAsia" w:hAnsiTheme="minorEastAsia" w:hint="eastAsia"/>
          <w:color w:val="231916"/>
          <w:spacing w:val="16"/>
        </w:rPr>
        <w:t>判断是非题</w:t>
      </w:r>
    </w:p>
    <w:p w:rsidR="00B976B9" w:rsidRDefault="00C6537F">
      <w:pPr>
        <w:tabs>
          <w:tab w:val="left" w:pos="1258"/>
          <w:tab w:val="left" w:pos="3238"/>
        </w:tabs>
        <w:autoSpaceDE w:val="0"/>
        <w:autoSpaceDN w:val="0"/>
        <w:spacing w:before="118" w:line="232" w:lineRule="auto"/>
        <w:ind w:right="202" w:firstLineChars="200" w:firstLine="484"/>
        <w:rPr>
          <w:rFonts w:asciiTheme="minorEastAsia" w:eastAsiaTheme="minorEastAsia" w:hAnsiTheme="minorEastAsia" w:cs="方正宋三简体"/>
          <w:color w:val="231916"/>
          <w:spacing w:val="16"/>
          <w:szCs w:val="21"/>
          <w:lang w:val="zh-CN" w:bidi="zh-CN"/>
        </w:rPr>
      </w:pPr>
      <w:r>
        <w:rPr>
          <w:rFonts w:asciiTheme="minorEastAsia" w:eastAsiaTheme="minorEastAsia" w:hAnsiTheme="minorEastAsia" w:cs="方正宋三简体" w:hint="eastAsia"/>
          <w:color w:val="231916"/>
          <w:spacing w:val="16"/>
          <w:szCs w:val="21"/>
          <w:lang w:val="zh-CN" w:bidi="zh-CN"/>
        </w:rPr>
        <w:t>1</w:t>
      </w:r>
      <w:r>
        <w:rPr>
          <w:rFonts w:asciiTheme="minorEastAsia" w:eastAsiaTheme="minorEastAsia" w:hAnsiTheme="minorEastAsia" w:cs="方正宋三简体"/>
          <w:color w:val="231916"/>
          <w:spacing w:val="16"/>
          <w:szCs w:val="21"/>
          <w:lang w:val="zh-CN" w:bidi="zh-CN"/>
        </w:rPr>
        <w:t>.审计准则是审计人员实施审计工作时应遵循的行为规范，但它不是衡量审计工作质量的标准。（</w:t>
      </w:r>
      <w:r>
        <w:rPr>
          <w:rFonts w:asciiTheme="minorEastAsia" w:eastAsiaTheme="minorEastAsia" w:hAnsiTheme="minorEastAsia" w:cs="方正宋三简体"/>
          <w:color w:val="231916"/>
          <w:spacing w:val="16"/>
          <w:szCs w:val="21"/>
          <w:lang w:val="zh-CN" w:bidi="zh-CN"/>
        </w:rPr>
        <w:tab/>
      </w:r>
      <w:r w:rsidR="000C7791">
        <w:rPr>
          <w:rFonts w:asciiTheme="minorEastAsia" w:eastAsiaTheme="minorEastAsia" w:hAnsiTheme="minorEastAsia" w:cs="方正宋三简体" w:hint="eastAsia"/>
          <w:color w:val="231916"/>
          <w:spacing w:val="16"/>
          <w:szCs w:val="21"/>
          <w:lang w:val="zh-CN" w:bidi="zh-CN"/>
        </w:rPr>
        <w:t>×</w:t>
      </w:r>
      <w:r>
        <w:rPr>
          <w:rFonts w:asciiTheme="minorEastAsia" w:eastAsiaTheme="minorEastAsia" w:hAnsiTheme="minorEastAsia" w:cs="方正宋三简体"/>
          <w:color w:val="231916"/>
          <w:spacing w:val="16"/>
          <w:szCs w:val="21"/>
          <w:lang w:val="zh-CN" w:bidi="zh-CN"/>
        </w:rPr>
        <w:t>）</w:t>
      </w:r>
    </w:p>
    <w:p w:rsidR="00B976B9" w:rsidRDefault="00C6537F">
      <w:pPr>
        <w:tabs>
          <w:tab w:val="left" w:pos="1257"/>
          <w:tab w:val="left" w:pos="6598"/>
        </w:tabs>
        <w:autoSpaceDE w:val="0"/>
        <w:autoSpaceDN w:val="0"/>
        <w:spacing w:line="336" w:lineRule="exact"/>
        <w:ind w:firstLineChars="200" w:firstLine="484"/>
        <w:rPr>
          <w:rFonts w:asciiTheme="minorEastAsia" w:eastAsiaTheme="minorEastAsia" w:hAnsiTheme="minorEastAsia" w:cs="方正宋三简体"/>
          <w:color w:val="231916"/>
          <w:spacing w:val="16"/>
          <w:szCs w:val="21"/>
          <w:lang w:val="zh-CN" w:bidi="zh-CN"/>
        </w:rPr>
      </w:pPr>
      <w:r>
        <w:rPr>
          <w:rFonts w:asciiTheme="minorEastAsia" w:eastAsiaTheme="minorEastAsia" w:hAnsiTheme="minorEastAsia" w:cs="方正宋三简体" w:hint="eastAsia"/>
          <w:color w:val="231916"/>
          <w:spacing w:val="16"/>
          <w:szCs w:val="21"/>
          <w:lang w:val="zh-CN" w:bidi="zh-CN"/>
        </w:rPr>
        <w:t>2</w:t>
      </w:r>
      <w:r>
        <w:rPr>
          <w:rFonts w:asciiTheme="minorEastAsia" w:eastAsiaTheme="minorEastAsia" w:hAnsiTheme="minorEastAsia" w:cs="方正宋三简体"/>
          <w:color w:val="231916"/>
          <w:spacing w:val="16"/>
          <w:szCs w:val="21"/>
          <w:lang w:val="zh-CN" w:bidi="zh-CN"/>
        </w:rPr>
        <w:t>.审计依据制定单位的地位越高，则层次性越高。（</w:t>
      </w:r>
      <w:r w:rsidR="000C7791">
        <w:rPr>
          <w:rFonts w:asciiTheme="minorEastAsia" w:eastAsiaTheme="minorEastAsia" w:hAnsiTheme="minorEastAsia" w:cs="方正宋三简体" w:hint="eastAsia"/>
          <w:color w:val="231916"/>
          <w:spacing w:val="16"/>
          <w:szCs w:val="21"/>
          <w:lang w:val="zh-CN" w:bidi="zh-CN"/>
        </w:rPr>
        <w:t>√</w:t>
      </w:r>
      <w:r>
        <w:rPr>
          <w:rFonts w:asciiTheme="minorEastAsia" w:eastAsiaTheme="minorEastAsia" w:hAnsiTheme="minorEastAsia" w:cs="方正宋三简体"/>
          <w:color w:val="231916"/>
          <w:spacing w:val="16"/>
          <w:szCs w:val="21"/>
          <w:lang w:val="zh-CN" w:bidi="zh-CN"/>
        </w:rPr>
        <w:tab/>
        <w:t>）</w:t>
      </w:r>
    </w:p>
    <w:p w:rsidR="00B976B9" w:rsidRDefault="00C6537F">
      <w:pPr>
        <w:tabs>
          <w:tab w:val="left" w:pos="1258"/>
          <w:tab w:val="left" w:pos="2570"/>
        </w:tabs>
        <w:autoSpaceDE w:val="0"/>
        <w:autoSpaceDN w:val="0"/>
        <w:spacing w:before="1" w:line="232" w:lineRule="auto"/>
        <w:ind w:right="224" w:firstLineChars="200" w:firstLine="484"/>
        <w:rPr>
          <w:rFonts w:asciiTheme="minorEastAsia" w:eastAsiaTheme="minorEastAsia" w:hAnsiTheme="minorEastAsia" w:cs="方正宋三简体"/>
          <w:color w:val="231916"/>
          <w:spacing w:val="16"/>
          <w:szCs w:val="21"/>
          <w:lang w:val="zh-CN" w:bidi="zh-CN"/>
        </w:rPr>
      </w:pPr>
      <w:r>
        <w:rPr>
          <w:rFonts w:asciiTheme="minorEastAsia" w:eastAsiaTheme="minorEastAsia" w:hAnsiTheme="minorEastAsia" w:cs="方正宋三简体" w:hint="eastAsia"/>
          <w:color w:val="231916"/>
          <w:spacing w:val="16"/>
          <w:szCs w:val="21"/>
          <w:lang w:val="zh-CN" w:bidi="zh-CN"/>
        </w:rPr>
        <w:t>3</w:t>
      </w:r>
      <w:r>
        <w:rPr>
          <w:rFonts w:asciiTheme="minorEastAsia" w:eastAsiaTheme="minorEastAsia" w:hAnsiTheme="minorEastAsia" w:cs="方正宋三简体"/>
          <w:color w:val="231916"/>
          <w:spacing w:val="16"/>
          <w:szCs w:val="21"/>
          <w:lang w:val="zh-CN" w:bidi="zh-CN"/>
        </w:rPr>
        <w:t>.如果</w:t>
      </w:r>
      <w:proofErr w:type="gramStart"/>
      <w:r>
        <w:rPr>
          <w:rFonts w:asciiTheme="minorEastAsia" w:eastAsiaTheme="minorEastAsia" w:hAnsiTheme="minorEastAsia" w:cs="方正宋三简体"/>
          <w:color w:val="231916"/>
          <w:spacing w:val="16"/>
          <w:szCs w:val="21"/>
          <w:lang w:val="zh-CN" w:bidi="zh-CN"/>
        </w:rPr>
        <w:t>某注册</w:t>
      </w:r>
      <w:proofErr w:type="gramEnd"/>
      <w:r>
        <w:rPr>
          <w:rFonts w:asciiTheme="minorEastAsia" w:eastAsiaTheme="minorEastAsia" w:hAnsiTheme="minorEastAsia" w:cs="方正宋三简体"/>
          <w:color w:val="231916"/>
          <w:spacing w:val="16"/>
          <w:szCs w:val="21"/>
          <w:lang w:val="zh-CN" w:bidi="zh-CN"/>
        </w:rPr>
        <w:t>会计师持有审计客户的股票，那么该注册会计师是</w:t>
      </w:r>
      <w:proofErr w:type="gramStart"/>
      <w:r>
        <w:rPr>
          <w:rFonts w:asciiTheme="minorEastAsia" w:eastAsiaTheme="minorEastAsia" w:hAnsiTheme="minorEastAsia" w:cs="方正宋三简体"/>
          <w:color w:val="231916"/>
          <w:spacing w:val="16"/>
          <w:szCs w:val="21"/>
          <w:lang w:val="zh-CN" w:bidi="zh-CN"/>
        </w:rPr>
        <w:t>不</w:t>
      </w:r>
      <w:proofErr w:type="gramEnd"/>
      <w:r>
        <w:rPr>
          <w:rFonts w:asciiTheme="minorEastAsia" w:eastAsiaTheme="minorEastAsia" w:hAnsiTheme="minorEastAsia" w:cs="方正宋三简体"/>
          <w:color w:val="231916"/>
          <w:spacing w:val="16"/>
          <w:szCs w:val="21"/>
          <w:lang w:val="zh-CN" w:bidi="zh-CN"/>
        </w:rPr>
        <w:t>独立的， 应予以回避。（</w:t>
      </w:r>
      <w:r w:rsidR="000C7791">
        <w:rPr>
          <w:rFonts w:asciiTheme="minorEastAsia" w:eastAsiaTheme="minorEastAsia" w:hAnsiTheme="minorEastAsia" w:cs="方正宋三简体" w:hint="eastAsia"/>
          <w:color w:val="231916"/>
          <w:spacing w:val="16"/>
          <w:szCs w:val="21"/>
          <w:lang w:val="zh-CN" w:bidi="zh-CN"/>
        </w:rPr>
        <w:t>√</w:t>
      </w:r>
      <w:r>
        <w:rPr>
          <w:rFonts w:asciiTheme="minorEastAsia" w:eastAsiaTheme="minorEastAsia" w:hAnsiTheme="minorEastAsia" w:cs="方正宋三简体"/>
          <w:color w:val="231916"/>
          <w:spacing w:val="16"/>
          <w:szCs w:val="21"/>
          <w:lang w:val="zh-CN" w:bidi="zh-CN"/>
        </w:rPr>
        <w:tab/>
        <w:t>）</w:t>
      </w:r>
    </w:p>
    <w:p w:rsidR="00B976B9" w:rsidRDefault="00C6537F">
      <w:pPr>
        <w:tabs>
          <w:tab w:val="left" w:pos="1257"/>
          <w:tab w:val="left" w:pos="6821"/>
        </w:tabs>
        <w:autoSpaceDE w:val="0"/>
        <w:autoSpaceDN w:val="0"/>
        <w:spacing w:line="336" w:lineRule="exact"/>
        <w:ind w:firstLineChars="200" w:firstLine="484"/>
        <w:rPr>
          <w:rFonts w:asciiTheme="minorEastAsia" w:eastAsiaTheme="minorEastAsia" w:hAnsiTheme="minorEastAsia" w:cs="方正宋三简体"/>
          <w:color w:val="231916"/>
          <w:spacing w:val="16"/>
          <w:szCs w:val="21"/>
          <w:lang w:val="zh-CN" w:bidi="zh-CN"/>
        </w:rPr>
      </w:pPr>
      <w:r>
        <w:rPr>
          <w:rFonts w:asciiTheme="minorEastAsia" w:eastAsiaTheme="minorEastAsia" w:hAnsiTheme="minorEastAsia" w:cs="方正宋三简体" w:hint="eastAsia"/>
          <w:color w:val="231916"/>
          <w:spacing w:val="16"/>
          <w:szCs w:val="21"/>
          <w:lang w:val="zh-CN" w:bidi="zh-CN"/>
        </w:rPr>
        <w:t>4</w:t>
      </w:r>
      <w:r>
        <w:rPr>
          <w:rFonts w:asciiTheme="minorEastAsia" w:eastAsiaTheme="minorEastAsia" w:hAnsiTheme="minorEastAsia" w:cs="方正宋三简体"/>
          <w:color w:val="231916"/>
          <w:spacing w:val="16"/>
          <w:szCs w:val="21"/>
          <w:lang w:val="zh-CN" w:bidi="zh-CN"/>
        </w:rPr>
        <w:t>.欺诈可能会使注册会计师负民事责任和刑事责任。（</w:t>
      </w:r>
      <w:r>
        <w:rPr>
          <w:rFonts w:asciiTheme="minorEastAsia" w:eastAsiaTheme="minorEastAsia" w:hAnsiTheme="minorEastAsia" w:cs="方正宋三简体"/>
          <w:color w:val="231916"/>
          <w:spacing w:val="16"/>
          <w:szCs w:val="21"/>
          <w:lang w:val="zh-CN" w:bidi="zh-CN"/>
        </w:rPr>
        <w:tab/>
      </w:r>
      <w:r w:rsidR="000C7791">
        <w:rPr>
          <w:rFonts w:asciiTheme="minorEastAsia" w:eastAsiaTheme="minorEastAsia" w:hAnsiTheme="minorEastAsia" w:cs="方正宋三简体" w:hint="eastAsia"/>
          <w:color w:val="231916"/>
          <w:spacing w:val="16"/>
          <w:szCs w:val="21"/>
          <w:lang w:val="zh-CN" w:bidi="zh-CN"/>
        </w:rPr>
        <w:t>√</w:t>
      </w:r>
      <w:r>
        <w:rPr>
          <w:rFonts w:asciiTheme="minorEastAsia" w:eastAsiaTheme="minorEastAsia" w:hAnsiTheme="minorEastAsia" w:cs="方正宋三简体"/>
          <w:color w:val="231916"/>
          <w:spacing w:val="16"/>
          <w:szCs w:val="21"/>
          <w:lang w:val="zh-CN" w:bidi="zh-CN"/>
        </w:rPr>
        <w:t>）</w:t>
      </w:r>
    </w:p>
    <w:p w:rsidR="00B976B9" w:rsidRDefault="00C6537F">
      <w:pPr>
        <w:tabs>
          <w:tab w:val="left" w:pos="1260"/>
        </w:tabs>
        <w:autoSpaceDE w:val="0"/>
        <w:autoSpaceDN w:val="0"/>
        <w:spacing w:line="340" w:lineRule="exact"/>
        <w:ind w:firstLineChars="200" w:firstLine="484"/>
        <w:rPr>
          <w:rFonts w:asciiTheme="minorEastAsia" w:eastAsiaTheme="minorEastAsia" w:hAnsiTheme="minorEastAsia" w:cs="方正宋三简体"/>
          <w:color w:val="231916"/>
          <w:spacing w:val="16"/>
          <w:szCs w:val="21"/>
          <w:lang w:val="zh-CN" w:bidi="zh-CN"/>
        </w:rPr>
      </w:pPr>
      <w:r>
        <w:rPr>
          <w:rFonts w:asciiTheme="minorEastAsia" w:eastAsiaTheme="minorEastAsia" w:hAnsiTheme="minorEastAsia" w:cs="方正宋三简体" w:hint="eastAsia"/>
          <w:color w:val="231916"/>
          <w:spacing w:val="16"/>
          <w:szCs w:val="21"/>
          <w:lang w:val="zh-CN" w:bidi="zh-CN"/>
        </w:rPr>
        <w:t>5</w:t>
      </w:r>
      <w:r>
        <w:rPr>
          <w:rFonts w:asciiTheme="minorEastAsia" w:eastAsiaTheme="minorEastAsia" w:hAnsiTheme="minorEastAsia" w:cs="方正宋三简体"/>
          <w:color w:val="231916"/>
          <w:spacing w:val="16"/>
          <w:szCs w:val="21"/>
          <w:lang w:val="zh-CN" w:bidi="zh-CN"/>
        </w:rPr>
        <w:t>.会计师事务所和注册会计师不得对外泄露审计档案所涉及的商业秘密。</w:t>
      </w:r>
    </w:p>
    <w:p w:rsidR="00B976B9" w:rsidRDefault="00C6537F">
      <w:pPr>
        <w:pStyle w:val="a3"/>
        <w:tabs>
          <w:tab w:val="left" w:pos="1235"/>
        </w:tabs>
        <w:spacing w:line="346" w:lineRule="exact"/>
        <w:ind w:left="567"/>
        <w:rPr>
          <w:rFonts w:asciiTheme="minorEastAsia" w:eastAsiaTheme="minorEastAsia" w:hAnsiTheme="minorEastAsia"/>
          <w:color w:val="231916"/>
          <w:spacing w:val="16"/>
        </w:rPr>
      </w:pPr>
      <w:r>
        <w:rPr>
          <w:rFonts w:asciiTheme="minorEastAsia" w:eastAsiaTheme="minorEastAsia" w:hAnsiTheme="minorEastAsia"/>
          <w:color w:val="231916"/>
          <w:spacing w:val="16"/>
        </w:rPr>
        <w:t>（</w:t>
      </w:r>
      <w:r>
        <w:rPr>
          <w:rFonts w:asciiTheme="minorEastAsia" w:eastAsiaTheme="minorEastAsia" w:hAnsiTheme="minorEastAsia"/>
          <w:color w:val="231916"/>
          <w:spacing w:val="16"/>
        </w:rPr>
        <w:tab/>
      </w:r>
      <w:r w:rsidR="000C7791">
        <w:rPr>
          <w:rFonts w:asciiTheme="minorEastAsia" w:eastAsiaTheme="minorEastAsia" w:hAnsiTheme="minorEastAsia" w:hint="eastAsia"/>
          <w:color w:val="231916"/>
          <w:spacing w:val="16"/>
        </w:rPr>
        <w:t>√</w:t>
      </w:r>
      <w:r>
        <w:rPr>
          <w:rFonts w:asciiTheme="minorEastAsia" w:eastAsiaTheme="minorEastAsia" w:hAnsiTheme="minorEastAsia"/>
          <w:color w:val="231916"/>
          <w:spacing w:val="16"/>
        </w:rPr>
        <w:t>）</w:t>
      </w:r>
    </w:p>
    <w:p w:rsidR="00B976B9" w:rsidRDefault="00C6537F">
      <w:pPr>
        <w:pStyle w:val="a3"/>
        <w:spacing w:before="100"/>
        <w:ind w:left="1021"/>
        <w:rPr>
          <w:rFonts w:asciiTheme="minorEastAsia" w:eastAsiaTheme="minorEastAsia" w:hAnsiTheme="minorEastAsia"/>
        </w:rPr>
      </w:pPr>
      <w:r>
        <w:rPr>
          <w:rFonts w:asciiTheme="minorEastAsia" w:eastAsiaTheme="minorEastAsia" w:hAnsiTheme="minorEastAsia" w:hint="eastAsia"/>
        </w:rPr>
        <w:t>二、单项选择题</w:t>
      </w:r>
    </w:p>
    <w:p w:rsidR="00B976B9" w:rsidRPr="000C7791" w:rsidRDefault="00C6537F" w:rsidP="000C7791">
      <w:pPr>
        <w:pStyle w:val="ab"/>
        <w:numPr>
          <w:ilvl w:val="0"/>
          <w:numId w:val="14"/>
        </w:numPr>
        <w:tabs>
          <w:tab w:val="left" w:pos="1260"/>
        </w:tabs>
        <w:autoSpaceDE w:val="0"/>
        <w:autoSpaceDN w:val="0"/>
        <w:spacing w:before="73" w:line="346" w:lineRule="exact"/>
        <w:rPr>
          <w:rFonts w:asciiTheme="minorEastAsia" w:eastAsiaTheme="minorEastAsia" w:hAnsiTheme="minorEastAsia"/>
        </w:rPr>
      </w:pPr>
      <w:r>
        <w:rPr>
          <w:rFonts w:asciiTheme="minorEastAsia" w:eastAsiaTheme="minorEastAsia" w:hAnsiTheme="minorEastAsia"/>
          <w:color w:val="231916"/>
          <w:spacing w:val="21"/>
        </w:rPr>
        <w:t>在审计过程中，如果遇到低层次的规定与高层次的规定相抵触时，应以</w:t>
      </w:r>
      <w:r w:rsidRPr="000C7791">
        <w:rPr>
          <w:rFonts w:asciiTheme="minorEastAsia" w:eastAsiaTheme="minorEastAsia" w:hAnsiTheme="minorEastAsia"/>
          <w:color w:val="231916"/>
        </w:rPr>
        <w:t>（</w:t>
      </w:r>
      <w:r w:rsidR="000C7791">
        <w:rPr>
          <w:rFonts w:asciiTheme="minorEastAsia" w:eastAsiaTheme="minorEastAsia" w:hAnsiTheme="minorEastAsia" w:hint="eastAsia"/>
          <w:color w:val="231916"/>
        </w:rPr>
        <w:t>A</w:t>
      </w:r>
      <w:r w:rsidRPr="000C7791">
        <w:rPr>
          <w:rFonts w:asciiTheme="minorEastAsia" w:eastAsiaTheme="minorEastAsia" w:hAnsiTheme="minorEastAsia"/>
          <w:color w:val="231916"/>
        </w:rPr>
        <w:tab/>
      </w:r>
      <w:r w:rsidRPr="000C7791">
        <w:rPr>
          <w:rFonts w:asciiTheme="minorEastAsia" w:eastAsiaTheme="minorEastAsia" w:hAnsiTheme="minorEastAsia"/>
          <w:color w:val="231916"/>
          <w:spacing w:val="12"/>
        </w:rPr>
        <w:t>）的规定为准，做出判断和评价。</w:t>
      </w:r>
    </w:p>
    <w:p w:rsidR="00B976B9" w:rsidRDefault="00C6537F">
      <w:pPr>
        <w:pStyle w:val="a3"/>
        <w:tabs>
          <w:tab w:val="left" w:pos="2965"/>
          <w:tab w:val="left" w:pos="4666"/>
          <w:tab w:val="left" w:pos="6367"/>
        </w:tabs>
        <w:ind w:left="1265"/>
        <w:rPr>
          <w:rFonts w:asciiTheme="minorEastAsia" w:eastAsiaTheme="minorEastAsia" w:hAnsiTheme="minorEastAsia"/>
        </w:rPr>
      </w:pPr>
      <w:r>
        <w:rPr>
          <w:rFonts w:asciiTheme="minorEastAsia" w:eastAsiaTheme="minorEastAsia" w:hAnsiTheme="minorEastAsia"/>
          <w:color w:val="231916"/>
          <w:spacing w:val="6"/>
        </w:rPr>
        <w:t>A.</w:t>
      </w:r>
      <w:r>
        <w:rPr>
          <w:rFonts w:asciiTheme="minorEastAsia" w:eastAsiaTheme="minorEastAsia" w:hAnsiTheme="minorEastAsia"/>
          <w:color w:val="231916"/>
          <w:spacing w:val="12"/>
        </w:rPr>
        <w:t xml:space="preserve"> 高层</w:t>
      </w:r>
      <w:r>
        <w:rPr>
          <w:rFonts w:asciiTheme="minorEastAsia" w:eastAsiaTheme="minorEastAsia" w:hAnsiTheme="minorEastAsia"/>
          <w:color w:val="231916"/>
        </w:rPr>
        <w:t>次</w:t>
      </w:r>
      <w:r>
        <w:rPr>
          <w:rFonts w:asciiTheme="minorEastAsia" w:eastAsiaTheme="minorEastAsia" w:hAnsiTheme="minorEastAsia"/>
          <w:color w:val="231916"/>
        </w:rPr>
        <w:tab/>
      </w:r>
      <w:r>
        <w:rPr>
          <w:rFonts w:asciiTheme="minorEastAsia" w:eastAsiaTheme="minorEastAsia" w:hAnsiTheme="minorEastAsia"/>
          <w:color w:val="231916"/>
          <w:spacing w:val="6"/>
        </w:rPr>
        <w:t>B.</w:t>
      </w:r>
      <w:r>
        <w:rPr>
          <w:rFonts w:asciiTheme="minorEastAsia" w:eastAsiaTheme="minorEastAsia" w:hAnsiTheme="minorEastAsia"/>
          <w:color w:val="231916"/>
          <w:spacing w:val="12"/>
        </w:rPr>
        <w:t xml:space="preserve"> 低层</w:t>
      </w:r>
      <w:r>
        <w:rPr>
          <w:rFonts w:asciiTheme="minorEastAsia" w:eastAsiaTheme="minorEastAsia" w:hAnsiTheme="minorEastAsia"/>
          <w:color w:val="231916"/>
        </w:rPr>
        <w:t>次</w:t>
      </w:r>
      <w:r>
        <w:rPr>
          <w:rFonts w:asciiTheme="minorEastAsia" w:eastAsiaTheme="minorEastAsia" w:hAnsiTheme="minorEastAsia"/>
          <w:color w:val="231916"/>
        </w:rPr>
        <w:tab/>
      </w:r>
      <w:r>
        <w:rPr>
          <w:rFonts w:asciiTheme="minorEastAsia" w:eastAsiaTheme="minorEastAsia" w:hAnsiTheme="minorEastAsia"/>
          <w:color w:val="231916"/>
          <w:spacing w:val="6"/>
        </w:rPr>
        <w:t>C.</w:t>
      </w:r>
      <w:r>
        <w:rPr>
          <w:rFonts w:asciiTheme="minorEastAsia" w:eastAsiaTheme="minorEastAsia" w:hAnsiTheme="minorEastAsia"/>
          <w:color w:val="231916"/>
          <w:spacing w:val="12"/>
        </w:rPr>
        <w:t xml:space="preserve"> 审计制</w:t>
      </w:r>
      <w:r>
        <w:rPr>
          <w:rFonts w:asciiTheme="minorEastAsia" w:eastAsiaTheme="minorEastAsia" w:hAnsiTheme="minorEastAsia"/>
          <w:color w:val="231916"/>
        </w:rPr>
        <w:t>度</w:t>
      </w:r>
      <w:r>
        <w:rPr>
          <w:rFonts w:asciiTheme="minorEastAsia" w:eastAsiaTheme="minorEastAsia" w:hAnsiTheme="minorEastAsia"/>
          <w:color w:val="231916"/>
        </w:rPr>
        <w:tab/>
      </w:r>
      <w:r>
        <w:rPr>
          <w:rFonts w:asciiTheme="minorEastAsia" w:eastAsiaTheme="minorEastAsia" w:hAnsiTheme="minorEastAsia"/>
          <w:color w:val="231916"/>
          <w:spacing w:val="6"/>
        </w:rPr>
        <w:t>D.</w:t>
      </w:r>
      <w:r>
        <w:rPr>
          <w:rFonts w:asciiTheme="minorEastAsia" w:eastAsiaTheme="minorEastAsia" w:hAnsiTheme="minorEastAsia"/>
          <w:color w:val="231916"/>
          <w:spacing w:val="12"/>
        </w:rPr>
        <w:t xml:space="preserve"> 会计制度</w:t>
      </w:r>
    </w:p>
    <w:p w:rsidR="00B976B9" w:rsidRDefault="00C6537F">
      <w:pPr>
        <w:pStyle w:val="ab"/>
        <w:numPr>
          <w:ilvl w:val="0"/>
          <w:numId w:val="14"/>
        </w:numPr>
        <w:tabs>
          <w:tab w:val="left" w:pos="1257"/>
          <w:tab w:val="left" w:pos="4818"/>
        </w:tabs>
        <w:autoSpaceDE w:val="0"/>
        <w:autoSpaceDN w:val="0"/>
        <w:spacing w:line="340" w:lineRule="exact"/>
        <w:ind w:left="1256" w:hanging="236"/>
        <w:rPr>
          <w:rFonts w:asciiTheme="minorEastAsia" w:eastAsiaTheme="minorEastAsia" w:hAnsiTheme="minorEastAsia"/>
        </w:rPr>
      </w:pPr>
      <w:r>
        <w:rPr>
          <w:rFonts w:asciiTheme="minorEastAsia" w:eastAsiaTheme="minorEastAsia" w:hAnsiTheme="minorEastAsia"/>
          <w:color w:val="231916"/>
          <w:spacing w:val="12"/>
        </w:rPr>
        <w:t>中国注册会计师审计准则是由</w:t>
      </w:r>
      <w:r>
        <w:rPr>
          <w:rFonts w:asciiTheme="minorEastAsia" w:eastAsiaTheme="minorEastAsia" w:hAnsiTheme="minorEastAsia"/>
          <w:color w:val="231916"/>
        </w:rPr>
        <w:t>（</w:t>
      </w:r>
      <w:r w:rsidR="000C7791">
        <w:rPr>
          <w:rFonts w:asciiTheme="minorEastAsia" w:eastAsiaTheme="minorEastAsia" w:hAnsiTheme="minorEastAsia" w:hint="eastAsia"/>
          <w:color w:val="231916"/>
        </w:rPr>
        <w:t>B</w:t>
      </w:r>
      <w:r>
        <w:rPr>
          <w:rFonts w:asciiTheme="minorEastAsia" w:eastAsiaTheme="minorEastAsia" w:hAnsiTheme="minorEastAsia"/>
          <w:color w:val="231916"/>
        </w:rPr>
        <w:tab/>
      </w:r>
      <w:r>
        <w:rPr>
          <w:rFonts w:asciiTheme="minorEastAsia" w:eastAsiaTheme="minorEastAsia" w:hAnsiTheme="minorEastAsia"/>
          <w:color w:val="231916"/>
          <w:spacing w:val="12"/>
        </w:rPr>
        <w:t>）负责颁布执行的。</w:t>
      </w:r>
    </w:p>
    <w:p w:rsidR="00B976B9" w:rsidRDefault="00C6537F">
      <w:pPr>
        <w:pStyle w:val="a3"/>
        <w:tabs>
          <w:tab w:val="left" w:pos="4666"/>
        </w:tabs>
        <w:ind w:left="1265"/>
        <w:rPr>
          <w:rFonts w:asciiTheme="minorEastAsia" w:eastAsiaTheme="minorEastAsia" w:hAnsiTheme="minorEastAsia"/>
        </w:rPr>
      </w:pPr>
      <w:r>
        <w:rPr>
          <w:rFonts w:asciiTheme="minorEastAsia" w:eastAsiaTheme="minorEastAsia" w:hAnsiTheme="minorEastAsia"/>
          <w:color w:val="231916"/>
          <w:spacing w:val="6"/>
        </w:rPr>
        <w:t>A.</w:t>
      </w:r>
      <w:r>
        <w:rPr>
          <w:rFonts w:asciiTheme="minorEastAsia" w:eastAsiaTheme="minorEastAsia" w:hAnsiTheme="minorEastAsia"/>
          <w:color w:val="231916"/>
          <w:spacing w:val="12"/>
        </w:rPr>
        <w:t xml:space="preserve"> 中国注册会计师协</w:t>
      </w:r>
      <w:r>
        <w:rPr>
          <w:rFonts w:asciiTheme="minorEastAsia" w:eastAsiaTheme="minorEastAsia" w:hAnsiTheme="minorEastAsia"/>
          <w:color w:val="231916"/>
        </w:rPr>
        <w:t>会</w:t>
      </w:r>
      <w:r>
        <w:rPr>
          <w:rFonts w:asciiTheme="minorEastAsia" w:eastAsiaTheme="minorEastAsia" w:hAnsiTheme="minorEastAsia"/>
          <w:color w:val="231916"/>
        </w:rPr>
        <w:tab/>
      </w:r>
      <w:r>
        <w:rPr>
          <w:rFonts w:asciiTheme="minorEastAsia" w:eastAsiaTheme="minorEastAsia" w:hAnsiTheme="minorEastAsia"/>
          <w:color w:val="231916"/>
          <w:spacing w:val="6"/>
        </w:rPr>
        <w:t>B.</w:t>
      </w:r>
      <w:r>
        <w:rPr>
          <w:rFonts w:asciiTheme="minorEastAsia" w:eastAsiaTheme="minorEastAsia" w:hAnsiTheme="minorEastAsia"/>
          <w:color w:val="231916"/>
          <w:spacing w:val="12"/>
        </w:rPr>
        <w:t xml:space="preserve"> 财政部</w:t>
      </w:r>
    </w:p>
    <w:p w:rsidR="00B976B9" w:rsidRDefault="00C6537F">
      <w:pPr>
        <w:pStyle w:val="a3"/>
        <w:tabs>
          <w:tab w:val="left" w:pos="4666"/>
        </w:tabs>
        <w:ind w:left="1265"/>
        <w:rPr>
          <w:rFonts w:asciiTheme="minorEastAsia" w:eastAsiaTheme="minorEastAsia" w:hAnsiTheme="minorEastAsia"/>
        </w:rPr>
      </w:pPr>
      <w:r>
        <w:rPr>
          <w:rFonts w:asciiTheme="minorEastAsia" w:eastAsiaTheme="minorEastAsia" w:hAnsiTheme="minorEastAsia"/>
          <w:color w:val="231916"/>
          <w:spacing w:val="6"/>
        </w:rPr>
        <w:t>C.</w:t>
      </w:r>
      <w:r>
        <w:rPr>
          <w:rFonts w:asciiTheme="minorEastAsia" w:eastAsiaTheme="minorEastAsia" w:hAnsiTheme="minorEastAsia"/>
          <w:color w:val="231916"/>
          <w:spacing w:val="12"/>
        </w:rPr>
        <w:t xml:space="preserve"> 国家审计</w:t>
      </w:r>
      <w:r>
        <w:rPr>
          <w:rFonts w:asciiTheme="minorEastAsia" w:eastAsiaTheme="minorEastAsia" w:hAnsiTheme="minorEastAsia"/>
          <w:color w:val="231916"/>
        </w:rPr>
        <w:t>署</w:t>
      </w:r>
      <w:r>
        <w:rPr>
          <w:rFonts w:asciiTheme="minorEastAsia" w:eastAsiaTheme="minorEastAsia" w:hAnsiTheme="minorEastAsia"/>
          <w:color w:val="231916"/>
        </w:rPr>
        <w:tab/>
      </w:r>
      <w:r>
        <w:rPr>
          <w:rFonts w:asciiTheme="minorEastAsia" w:eastAsiaTheme="minorEastAsia" w:hAnsiTheme="minorEastAsia"/>
          <w:color w:val="231916"/>
          <w:spacing w:val="6"/>
        </w:rPr>
        <w:t>D.</w:t>
      </w:r>
      <w:r>
        <w:rPr>
          <w:rFonts w:asciiTheme="minorEastAsia" w:eastAsiaTheme="minorEastAsia" w:hAnsiTheme="minorEastAsia"/>
          <w:color w:val="231916"/>
          <w:spacing w:val="12"/>
        </w:rPr>
        <w:t xml:space="preserve"> 工商、税务部门</w:t>
      </w:r>
    </w:p>
    <w:p w:rsidR="00B976B9" w:rsidRDefault="00C6537F">
      <w:pPr>
        <w:pStyle w:val="ab"/>
        <w:numPr>
          <w:ilvl w:val="0"/>
          <w:numId w:val="14"/>
        </w:numPr>
        <w:tabs>
          <w:tab w:val="left" w:pos="1257"/>
          <w:tab w:val="left" w:pos="2814"/>
        </w:tabs>
        <w:autoSpaceDE w:val="0"/>
        <w:autoSpaceDN w:val="0"/>
        <w:spacing w:line="340" w:lineRule="exact"/>
        <w:ind w:left="1256" w:hanging="236"/>
        <w:rPr>
          <w:rFonts w:asciiTheme="minorEastAsia" w:eastAsiaTheme="minorEastAsia" w:hAnsiTheme="minorEastAsia"/>
        </w:rPr>
      </w:pPr>
      <w:r>
        <w:rPr>
          <w:rFonts w:asciiTheme="minorEastAsia" w:eastAsiaTheme="minorEastAsia" w:hAnsiTheme="minorEastAsia"/>
          <w:color w:val="231916"/>
          <w:spacing w:val="12"/>
        </w:rPr>
        <w:t>法律是由</w:t>
      </w:r>
      <w:r>
        <w:rPr>
          <w:rFonts w:asciiTheme="minorEastAsia" w:eastAsiaTheme="minorEastAsia" w:hAnsiTheme="minorEastAsia"/>
          <w:color w:val="231916"/>
        </w:rPr>
        <w:t>（</w:t>
      </w:r>
      <w:r>
        <w:rPr>
          <w:rFonts w:asciiTheme="minorEastAsia" w:eastAsiaTheme="minorEastAsia" w:hAnsiTheme="minorEastAsia"/>
          <w:color w:val="231916"/>
        </w:rPr>
        <w:tab/>
      </w:r>
      <w:r w:rsidR="000C7791">
        <w:rPr>
          <w:rFonts w:asciiTheme="minorEastAsia" w:eastAsiaTheme="minorEastAsia" w:hAnsiTheme="minorEastAsia"/>
          <w:color w:val="231916"/>
        </w:rPr>
        <w:t>B</w:t>
      </w:r>
      <w:r>
        <w:rPr>
          <w:rFonts w:asciiTheme="minorEastAsia" w:eastAsiaTheme="minorEastAsia" w:hAnsiTheme="minorEastAsia"/>
          <w:color w:val="231916"/>
          <w:spacing w:val="12"/>
        </w:rPr>
        <w:t>）制定和颁布的。</w:t>
      </w:r>
    </w:p>
    <w:p w:rsidR="00B976B9" w:rsidRDefault="00C6537F">
      <w:pPr>
        <w:pStyle w:val="a3"/>
        <w:tabs>
          <w:tab w:val="left" w:pos="4666"/>
        </w:tabs>
        <w:ind w:left="1265"/>
        <w:rPr>
          <w:rFonts w:asciiTheme="minorEastAsia" w:eastAsiaTheme="minorEastAsia" w:hAnsiTheme="minorEastAsia"/>
        </w:rPr>
      </w:pPr>
      <w:r>
        <w:rPr>
          <w:rFonts w:asciiTheme="minorEastAsia" w:eastAsiaTheme="minorEastAsia" w:hAnsiTheme="minorEastAsia"/>
          <w:color w:val="231916"/>
          <w:spacing w:val="6"/>
        </w:rPr>
        <w:t>A.</w:t>
      </w:r>
      <w:r>
        <w:rPr>
          <w:rFonts w:asciiTheme="minorEastAsia" w:eastAsiaTheme="minorEastAsia" w:hAnsiTheme="minorEastAsia"/>
          <w:color w:val="231916"/>
          <w:spacing w:val="12"/>
        </w:rPr>
        <w:t xml:space="preserve"> 国家执法机</w:t>
      </w:r>
      <w:r>
        <w:rPr>
          <w:rFonts w:asciiTheme="minorEastAsia" w:eastAsiaTheme="minorEastAsia" w:hAnsiTheme="minorEastAsia"/>
          <w:color w:val="231916"/>
        </w:rPr>
        <w:t>关</w:t>
      </w:r>
      <w:r>
        <w:rPr>
          <w:rFonts w:asciiTheme="minorEastAsia" w:eastAsiaTheme="minorEastAsia" w:hAnsiTheme="minorEastAsia"/>
          <w:color w:val="231916"/>
        </w:rPr>
        <w:tab/>
      </w:r>
      <w:r>
        <w:rPr>
          <w:rFonts w:asciiTheme="minorEastAsia" w:eastAsiaTheme="minorEastAsia" w:hAnsiTheme="minorEastAsia"/>
          <w:color w:val="231916"/>
          <w:spacing w:val="6"/>
        </w:rPr>
        <w:t>B.</w:t>
      </w:r>
      <w:r>
        <w:rPr>
          <w:rFonts w:asciiTheme="minorEastAsia" w:eastAsiaTheme="minorEastAsia" w:hAnsiTheme="minorEastAsia"/>
          <w:color w:val="231916"/>
          <w:spacing w:val="12"/>
        </w:rPr>
        <w:t xml:space="preserve"> 国家立法机关</w:t>
      </w:r>
    </w:p>
    <w:p w:rsidR="00B976B9" w:rsidRDefault="00C6537F">
      <w:pPr>
        <w:pStyle w:val="a3"/>
        <w:tabs>
          <w:tab w:val="left" w:pos="4666"/>
        </w:tabs>
        <w:ind w:left="1265"/>
        <w:rPr>
          <w:rFonts w:asciiTheme="minorEastAsia" w:eastAsiaTheme="minorEastAsia" w:hAnsiTheme="minorEastAsia"/>
        </w:rPr>
      </w:pPr>
      <w:r>
        <w:rPr>
          <w:rFonts w:asciiTheme="minorEastAsia" w:eastAsiaTheme="minorEastAsia" w:hAnsiTheme="minorEastAsia"/>
          <w:color w:val="231916"/>
          <w:spacing w:val="6"/>
        </w:rPr>
        <w:t>C.</w:t>
      </w:r>
      <w:r>
        <w:rPr>
          <w:rFonts w:asciiTheme="minorEastAsia" w:eastAsiaTheme="minorEastAsia" w:hAnsiTheme="minorEastAsia"/>
          <w:color w:val="231916"/>
          <w:spacing w:val="12"/>
        </w:rPr>
        <w:t xml:space="preserve"> 国家司法机</w:t>
      </w:r>
      <w:r>
        <w:rPr>
          <w:rFonts w:asciiTheme="minorEastAsia" w:eastAsiaTheme="minorEastAsia" w:hAnsiTheme="minorEastAsia"/>
          <w:color w:val="231916"/>
        </w:rPr>
        <w:t>关</w:t>
      </w:r>
      <w:r>
        <w:rPr>
          <w:rFonts w:asciiTheme="minorEastAsia" w:eastAsiaTheme="minorEastAsia" w:hAnsiTheme="minorEastAsia"/>
          <w:color w:val="231916"/>
        </w:rPr>
        <w:tab/>
      </w:r>
      <w:r>
        <w:rPr>
          <w:rFonts w:asciiTheme="minorEastAsia" w:eastAsiaTheme="minorEastAsia" w:hAnsiTheme="minorEastAsia"/>
          <w:color w:val="231916"/>
          <w:spacing w:val="6"/>
        </w:rPr>
        <w:t>D.</w:t>
      </w:r>
      <w:r>
        <w:rPr>
          <w:rFonts w:asciiTheme="minorEastAsia" w:eastAsiaTheme="minorEastAsia" w:hAnsiTheme="minorEastAsia"/>
          <w:color w:val="231916"/>
          <w:spacing w:val="12"/>
        </w:rPr>
        <w:t xml:space="preserve"> 国务院</w:t>
      </w:r>
    </w:p>
    <w:p w:rsidR="00B976B9" w:rsidRDefault="00C6537F">
      <w:pPr>
        <w:pStyle w:val="ab"/>
        <w:numPr>
          <w:ilvl w:val="0"/>
          <w:numId w:val="14"/>
        </w:numPr>
        <w:tabs>
          <w:tab w:val="left" w:pos="1257"/>
          <w:tab w:val="left" w:pos="5708"/>
        </w:tabs>
        <w:autoSpaceDE w:val="0"/>
        <w:autoSpaceDN w:val="0"/>
        <w:spacing w:line="340" w:lineRule="exact"/>
        <w:ind w:left="1256" w:hanging="236"/>
        <w:rPr>
          <w:rFonts w:asciiTheme="minorEastAsia" w:eastAsiaTheme="minorEastAsia" w:hAnsiTheme="minorEastAsia"/>
        </w:rPr>
      </w:pPr>
      <w:r>
        <w:rPr>
          <w:rFonts w:asciiTheme="minorEastAsia" w:eastAsiaTheme="minorEastAsia" w:hAnsiTheme="minorEastAsia"/>
          <w:color w:val="231916"/>
          <w:spacing w:val="12"/>
        </w:rPr>
        <w:t>我国注册会计师审计准则的制定依据是</w:t>
      </w:r>
      <w:r>
        <w:rPr>
          <w:rFonts w:asciiTheme="minorEastAsia" w:eastAsiaTheme="minorEastAsia" w:hAnsiTheme="minorEastAsia"/>
          <w:color w:val="231916"/>
        </w:rPr>
        <w:t>（</w:t>
      </w:r>
      <w:r w:rsidR="000C7791">
        <w:rPr>
          <w:rFonts w:asciiTheme="minorEastAsia" w:eastAsiaTheme="minorEastAsia" w:hAnsiTheme="minorEastAsia" w:hint="eastAsia"/>
          <w:color w:val="231916"/>
        </w:rPr>
        <w:t>C</w:t>
      </w:r>
      <w:r>
        <w:rPr>
          <w:rFonts w:asciiTheme="minorEastAsia" w:eastAsiaTheme="minorEastAsia" w:hAnsiTheme="minorEastAsia"/>
          <w:color w:val="231916"/>
        </w:rPr>
        <w:tab/>
      </w:r>
      <w:r>
        <w:rPr>
          <w:rFonts w:asciiTheme="minorEastAsia" w:eastAsiaTheme="minorEastAsia" w:hAnsiTheme="minorEastAsia"/>
          <w:color w:val="231916"/>
          <w:spacing w:val="12"/>
        </w:rPr>
        <w:t>）。</w:t>
      </w:r>
    </w:p>
    <w:p w:rsidR="00B976B9" w:rsidRDefault="00C6537F">
      <w:pPr>
        <w:pStyle w:val="a3"/>
        <w:tabs>
          <w:tab w:val="left" w:pos="4666"/>
        </w:tabs>
        <w:ind w:left="1265"/>
        <w:rPr>
          <w:rFonts w:asciiTheme="minorEastAsia" w:eastAsiaTheme="minorEastAsia" w:hAnsiTheme="minorEastAsia"/>
        </w:rPr>
      </w:pPr>
      <w:r>
        <w:rPr>
          <w:rFonts w:asciiTheme="minorEastAsia" w:eastAsiaTheme="minorEastAsia" w:hAnsiTheme="minorEastAsia"/>
          <w:color w:val="231916"/>
          <w:spacing w:val="12"/>
        </w:rPr>
        <w:t>A.《审计法</w:t>
      </w:r>
      <w:r>
        <w:rPr>
          <w:rFonts w:asciiTheme="minorEastAsia" w:eastAsiaTheme="minorEastAsia" w:hAnsiTheme="minorEastAsia"/>
          <w:color w:val="231916"/>
        </w:rPr>
        <w:t>》</w:t>
      </w:r>
      <w:r>
        <w:rPr>
          <w:rFonts w:asciiTheme="minorEastAsia" w:eastAsiaTheme="minorEastAsia" w:hAnsiTheme="minorEastAsia"/>
          <w:color w:val="231916"/>
        </w:rPr>
        <w:tab/>
      </w:r>
      <w:r>
        <w:rPr>
          <w:rFonts w:asciiTheme="minorEastAsia" w:eastAsiaTheme="minorEastAsia" w:hAnsiTheme="minorEastAsia"/>
          <w:color w:val="231916"/>
          <w:spacing w:val="12"/>
        </w:rPr>
        <w:t>B.《会计法》</w:t>
      </w:r>
    </w:p>
    <w:p w:rsidR="00B976B9" w:rsidRDefault="00C6537F">
      <w:pPr>
        <w:pStyle w:val="a3"/>
        <w:tabs>
          <w:tab w:val="left" w:pos="4666"/>
        </w:tabs>
        <w:ind w:left="1265"/>
        <w:rPr>
          <w:rFonts w:asciiTheme="minorEastAsia" w:eastAsiaTheme="minorEastAsia" w:hAnsiTheme="minorEastAsia"/>
        </w:rPr>
      </w:pPr>
      <w:r>
        <w:rPr>
          <w:rFonts w:asciiTheme="minorEastAsia" w:eastAsiaTheme="minorEastAsia" w:hAnsiTheme="minorEastAsia"/>
          <w:color w:val="231916"/>
          <w:spacing w:val="12"/>
        </w:rPr>
        <w:t>C.《注册会计师法</w:t>
      </w:r>
      <w:r>
        <w:rPr>
          <w:rFonts w:asciiTheme="minorEastAsia" w:eastAsiaTheme="minorEastAsia" w:hAnsiTheme="minorEastAsia"/>
          <w:color w:val="231916"/>
        </w:rPr>
        <w:t>》</w:t>
      </w:r>
      <w:r>
        <w:rPr>
          <w:rFonts w:asciiTheme="minorEastAsia" w:eastAsiaTheme="minorEastAsia" w:hAnsiTheme="minorEastAsia"/>
          <w:color w:val="231916"/>
        </w:rPr>
        <w:tab/>
      </w:r>
      <w:r>
        <w:rPr>
          <w:rFonts w:asciiTheme="minorEastAsia" w:eastAsiaTheme="minorEastAsia" w:hAnsiTheme="minorEastAsia"/>
          <w:color w:val="231916"/>
          <w:spacing w:val="12"/>
        </w:rPr>
        <w:t>D.《企业会计准则》</w:t>
      </w:r>
    </w:p>
    <w:p w:rsidR="00B976B9" w:rsidRDefault="00C6537F">
      <w:pPr>
        <w:pStyle w:val="a3"/>
        <w:tabs>
          <w:tab w:val="left" w:pos="4666"/>
        </w:tabs>
        <w:ind w:firstLineChars="450" w:firstLine="1053"/>
        <w:rPr>
          <w:rFonts w:asciiTheme="minorEastAsia" w:eastAsiaTheme="minorEastAsia" w:hAnsiTheme="minorEastAsia"/>
          <w:color w:val="231916"/>
          <w:spacing w:val="12"/>
        </w:rPr>
      </w:pPr>
      <w:r>
        <w:rPr>
          <w:rFonts w:asciiTheme="minorEastAsia" w:eastAsiaTheme="minorEastAsia" w:hAnsiTheme="minorEastAsia" w:hint="eastAsia"/>
          <w:color w:val="231916"/>
          <w:spacing w:val="12"/>
        </w:rPr>
        <w:t>5</w:t>
      </w:r>
      <w:r>
        <w:rPr>
          <w:rFonts w:asciiTheme="minorEastAsia" w:eastAsiaTheme="minorEastAsia" w:hAnsiTheme="minorEastAsia"/>
          <w:color w:val="231916"/>
          <w:spacing w:val="12"/>
        </w:rPr>
        <w:t>.下列各项中，属于注册会计师违反职业道德规范的是（</w:t>
      </w:r>
      <w:r>
        <w:rPr>
          <w:rFonts w:asciiTheme="minorEastAsia" w:eastAsiaTheme="minorEastAsia" w:hAnsiTheme="minorEastAsia"/>
          <w:color w:val="231916"/>
          <w:spacing w:val="12"/>
        </w:rPr>
        <w:tab/>
      </w:r>
      <w:r w:rsidR="000C7791">
        <w:rPr>
          <w:rFonts w:asciiTheme="minorEastAsia" w:eastAsiaTheme="minorEastAsia" w:hAnsiTheme="minorEastAsia"/>
          <w:color w:val="231916"/>
          <w:spacing w:val="12"/>
        </w:rPr>
        <w:t>D</w:t>
      </w:r>
      <w:r>
        <w:rPr>
          <w:rFonts w:asciiTheme="minorEastAsia" w:eastAsiaTheme="minorEastAsia" w:hAnsiTheme="minorEastAsia"/>
          <w:color w:val="231916"/>
          <w:spacing w:val="12"/>
        </w:rPr>
        <w:t>）。</w:t>
      </w:r>
    </w:p>
    <w:p w:rsidR="00B976B9" w:rsidRDefault="00C6537F">
      <w:pPr>
        <w:pStyle w:val="a3"/>
        <w:tabs>
          <w:tab w:val="left" w:pos="4666"/>
        </w:tabs>
        <w:ind w:left="1265"/>
        <w:rPr>
          <w:rFonts w:asciiTheme="minorEastAsia" w:eastAsiaTheme="minorEastAsia" w:hAnsiTheme="minorEastAsia"/>
          <w:color w:val="231916"/>
          <w:spacing w:val="12"/>
        </w:rPr>
      </w:pPr>
      <w:r>
        <w:rPr>
          <w:rFonts w:asciiTheme="minorEastAsia" w:eastAsiaTheme="minorEastAsia" w:hAnsiTheme="minorEastAsia" w:hint="eastAsia"/>
          <w:color w:val="231916"/>
          <w:spacing w:val="12"/>
        </w:rPr>
        <w:t>A</w:t>
      </w:r>
      <w:r>
        <w:rPr>
          <w:rFonts w:asciiTheme="minorEastAsia" w:eastAsiaTheme="minorEastAsia" w:hAnsiTheme="minorEastAsia"/>
          <w:color w:val="231916"/>
          <w:spacing w:val="12"/>
        </w:rPr>
        <w:t>.注册会计师应当按照业务约定和专业准则的要求完成委托业务</w:t>
      </w:r>
    </w:p>
    <w:p w:rsidR="00B976B9" w:rsidRDefault="00C6537F">
      <w:pPr>
        <w:pStyle w:val="a3"/>
        <w:tabs>
          <w:tab w:val="left" w:pos="4666"/>
        </w:tabs>
        <w:ind w:left="1265"/>
        <w:rPr>
          <w:rFonts w:asciiTheme="minorEastAsia" w:eastAsiaTheme="minorEastAsia" w:hAnsiTheme="minorEastAsia"/>
          <w:color w:val="231916"/>
          <w:spacing w:val="12"/>
        </w:rPr>
      </w:pPr>
      <w:r>
        <w:rPr>
          <w:rFonts w:asciiTheme="minorEastAsia" w:eastAsiaTheme="minorEastAsia" w:hAnsiTheme="minorEastAsia" w:hint="eastAsia"/>
          <w:color w:val="231916"/>
          <w:spacing w:val="12"/>
        </w:rPr>
        <w:t>B.</w:t>
      </w:r>
      <w:r>
        <w:rPr>
          <w:rFonts w:asciiTheme="minorEastAsia" w:eastAsiaTheme="minorEastAsia" w:hAnsiTheme="minorEastAsia"/>
          <w:color w:val="231916"/>
          <w:spacing w:val="12"/>
        </w:rPr>
        <w:t>注册会计师对审计过程中知悉的商业秘密应当保密，并不得利用其为自己或他人谋取利益</w:t>
      </w:r>
    </w:p>
    <w:p w:rsidR="00B976B9" w:rsidRDefault="00C6537F">
      <w:pPr>
        <w:pStyle w:val="a3"/>
        <w:tabs>
          <w:tab w:val="left" w:pos="4666"/>
        </w:tabs>
        <w:ind w:left="1265"/>
        <w:rPr>
          <w:rFonts w:asciiTheme="minorEastAsia" w:eastAsiaTheme="minorEastAsia" w:hAnsiTheme="minorEastAsia"/>
          <w:color w:val="231916"/>
          <w:spacing w:val="12"/>
        </w:rPr>
      </w:pPr>
      <w:r>
        <w:rPr>
          <w:rFonts w:asciiTheme="minorEastAsia" w:eastAsiaTheme="minorEastAsia" w:hAnsiTheme="minorEastAsia" w:hint="eastAsia"/>
          <w:color w:val="231916"/>
          <w:spacing w:val="12"/>
        </w:rPr>
        <w:t>C</w:t>
      </w:r>
      <w:r>
        <w:rPr>
          <w:rFonts w:asciiTheme="minorEastAsia" w:eastAsiaTheme="minorEastAsia" w:hAnsiTheme="minorEastAsia"/>
          <w:color w:val="231916"/>
          <w:spacing w:val="12"/>
        </w:rPr>
        <w:t>.除有关法规允许的情形外，会计师事务所不</w:t>
      </w:r>
      <w:proofErr w:type="gramStart"/>
      <w:r>
        <w:rPr>
          <w:rFonts w:asciiTheme="minorEastAsia" w:eastAsiaTheme="minorEastAsia" w:hAnsiTheme="minorEastAsia"/>
          <w:color w:val="231916"/>
          <w:spacing w:val="12"/>
        </w:rPr>
        <w:t>得以或</w:t>
      </w:r>
      <w:proofErr w:type="gramEnd"/>
      <w:r>
        <w:rPr>
          <w:rFonts w:asciiTheme="minorEastAsia" w:eastAsiaTheme="minorEastAsia" w:hAnsiTheme="minorEastAsia"/>
          <w:color w:val="231916"/>
          <w:spacing w:val="12"/>
        </w:rPr>
        <w:t>有收费形式为客户提供</w:t>
      </w:r>
      <w:proofErr w:type="gramStart"/>
      <w:r>
        <w:rPr>
          <w:rFonts w:asciiTheme="minorEastAsia" w:eastAsiaTheme="minorEastAsia" w:hAnsiTheme="minorEastAsia"/>
          <w:color w:val="231916"/>
          <w:spacing w:val="12"/>
        </w:rPr>
        <w:t>鉴证</w:t>
      </w:r>
      <w:proofErr w:type="gramEnd"/>
      <w:r>
        <w:rPr>
          <w:rFonts w:asciiTheme="minorEastAsia" w:eastAsiaTheme="minorEastAsia" w:hAnsiTheme="minorEastAsia"/>
          <w:color w:val="231916"/>
          <w:spacing w:val="12"/>
        </w:rPr>
        <w:t>服务</w:t>
      </w:r>
    </w:p>
    <w:p w:rsidR="00B976B9" w:rsidRDefault="00C6537F">
      <w:pPr>
        <w:pStyle w:val="a3"/>
        <w:tabs>
          <w:tab w:val="left" w:pos="4666"/>
        </w:tabs>
        <w:ind w:left="1265"/>
        <w:rPr>
          <w:rFonts w:asciiTheme="minorEastAsia" w:eastAsiaTheme="minorEastAsia" w:hAnsiTheme="minorEastAsia"/>
          <w:color w:val="231916"/>
          <w:spacing w:val="12"/>
        </w:rPr>
      </w:pPr>
      <w:r>
        <w:rPr>
          <w:rFonts w:asciiTheme="minorEastAsia" w:eastAsiaTheme="minorEastAsia" w:hAnsiTheme="minorEastAsia" w:hint="eastAsia"/>
          <w:color w:val="231916"/>
          <w:spacing w:val="12"/>
        </w:rPr>
        <w:t>D</w:t>
      </w:r>
      <w:r>
        <w:rPr>
          <w:rFonts w:asciiTheme="minorEastAsia" w:eastAsiaTheme="minorEastAsia" w:hAnsiTheme="minorEastAsia"/>
          <w:color w:val="231916"/>
          <w:spacing w:val="12"/>
        </w:rPr>
        <w:t>.注册会计师可以对其能力进行广告宣传</w:t>
      </w:r>
    </w:p>
    <w:p w:rsidR="00B976B9" w:rsidRDefault="00C6537F">
      <w:pPr>
        <w:pStyle w:val="a3"/>
        <w:spacing w:before="99"/>
        <w:ind w:left="737"/>
        <w:rPr>
          <w:rFonts w:asciiTheme="minorEastAsia" w:eastAsiaTheme="minorEastAsia" w:hAnsiTheme="minorEastAsia"/>
        </w:rPr>
      </w:pPr>
      <w:r>
        <w:rPr>
          <w:rFonts w:asciiTheme="minorEastAsia" w:eastAsiaTheme="minorEastAsia" w:hAnsiTheme="minorEastAsia" w:hint="eastAsia"/>
          <w:color w:val="00A1E9"/>
        </w:rPr>
        <w:t>三、多项选择题</w:t>
      </w:r>
    </w:p>
    <w:p w:rsidR="00B976B9" w:rsidRDefault="00C6537F">
      <w:pPr>
        <w:pStyle w:val="ab"/>
        <w:numPr>
          <w:ilvl w:val="0"/>
          <w:numId w:val="15"/>
        </w:numPr>
        <w:tabs>
          <w:tab w:val="left" w:pos="973"/>
          <w:tab w:val="left" w:pos="3643"/>
        </w:tabs>
        <w:autoSpaceDE w:val="0"/>
        <w:autoSpaceDN w:val="0"/>
        <w:spacing w:before="73" w:line="346" w:lineRule="exact"/>
        <w:rPr>
          <w:rFonts w:asciiTheme="minorEastAsia" w:eastAsiaTheme="minorEastAsia" w:hAnsiTheme="minorEastAsia"/>
        </w:rPr>
      </w:pPr>
      <w:r>
        <w:rPr>
          <w:rFonts w:asciiTheme="minorEastAsia" w:eastAsiaTheme="minorEastAsia" w:hAnsiTheme="minorEastAsia"/>
          <w:color w:val="231916"/>
          <w:spacing w:val="12"/>
        </w:rPr>
        <w:t>一般公认审计准则由</w:t>
      </w:r>
      <w:r>
        <w:rPr>
          <w:rFonts w:asciiTheme="minorEastAsia" w:eastAsiaTheme="minorEastAsia" w:hAnsiTheme="minorEastAsia"/>
          <w:color w:val="231916"/>
        </w:rPr>
        <w:t>（</w:t>
      </w:r>
      <w:r w:rsidR="000C7791">
        <w:rPr>
          <w:rFonts w:asciiTheme="minorEastAsia" w:eastAsiaTheme="minorEastAsia" w:hAnsiTheme="minorEastAsia" w:hint="eastAsia"/>
          <w:color w:val="231916"/>
        </w:rPr>
        <w:t>A</w:t>
      </w:r>
      <w:r w:rsidR="000C7791">
        <w:rPr>
          <w:rFonts w:asciiTheme="minorEastAsia" w:eastAsiaTheme="minorEastAsia" w:hAnsiTheme="minorEastAsia"/>
          <w:color w:val="231916"/>
        </w:rPr>
        <w:t>BD</w:t>
      </w:r>
      <w:r>
        <w:rPr>
          <w:rFonts w:asciiTheme="minorEastAsia" w:eastAsiaTheme="minorEastAsia" w:hAnsiTheme="minorEastAsia"/>
          <w:color w:val="231916"/>
        </w:rPr>
        <w:tab/>
      </w:r>
      <w:r>
        <w:rPr>
          <w:rFonts w:asciiTheme="minorEastAsia" w:eastAsiaTheme="minorEastAsia" w:hAnsiTheme="minorEastAsia"/>
          <w:color w:val="231916"/>
          <w:spacing w:val="12"/>
        </w:rPr>
        <w:t>）等构成。</w:t>
      </w:r>
    </w:p>
    <w:p w:rsidR="00B976B9" w:rsidRDefault="00C6537F">
      <w:pPr>
        <w:pStyle w:val="a3"/>
        <w:tabs>
          <w:tab w:val="left" w:pos="2681"/>
          <w:tab w:val="left" w:pos="4382"/>
          <w:tab w:val="left" w:pos="6083"/>
        </w:tabs>
        <w:ind w:left="981"/>
        <w:rPr>
          <w:rFonts w:asciiTheme="minorEastAsia" w:eastAsiaTheme="minorEastAsia" w:hAnsiTheme="minorEastAsia"/>
        </w:rPr>
      </w:pPr>
      <w:r>
        <w:rPr>
          <w:rFonts w:asciiTheme="minorEastAsia" w:eastAsiaTheme="minorEastAsia" w:hAnsiTheme="minorEastAsia"/>
          <w:color w:val="231916"/>
          <w:spacing w:val="6"/>
        </w:rPr>
        <w:t>A.</w:t>
      </w:r>
      <w:r>
        <w:rPr>
          <w:rFonts w:asciiTheme="minorEastAsia" w:eastAsiaTheme="minorEastAsia" w:hAnsiTheme="minorEastAsia"/>
          <w:color w:val="231916"/>
          <w:spacing w:val="12"/>
        </w:rPr>
        <w:t xml:space="preserve"> 一般准</w:t>
      </w:r>
      <w:r>
        <w:rPr>
          <w:rFonts w:asciiTheme="minorEastAsia" w:eastAsiaTheme="minorEastAsia" w:hAnsiTheme="minorEastAsia"/>
          <w:color w:val="231916"/>
        </w:rPr>
        <w:t>则</w:t>
      </w:r>
      <w:r>
        <w:rPr>
          <w:rFonts w:asciiTheme="minorEastAsia" w:eastAsiaTheme="minorEastAsia" w:hAnsiTheme="minorEastAsia"/>
          <w:color w:val="231916"/>
        </w:rPr>
        <w:tab/>
      </w:r>
      <w:r>
        <w:rPr>
          <w:rFonts w:asciiTheme="minorEastAsia" w:eastAsiaTheme="minorEastAsia" w:hAnsiTheme="minorEastAsia"/>
          <w:color w:val="231916"/>
          <w:spacing w:val="6"/>
        </w:rPr>
        <w:t>B.</w:t>
      </w:r>
      <w:r>
        <w:rPr>
          <w:rFonts w:asciiTheme="minorEastAsia" w:eastAsiaTheme="minorEastAsia" w:hAnsiTheme="minorEastAsia"/>
          <w:color w:val="231916"/>
          <w:spacing w:val="12"/>
        </w:rPr>
        <w:t xml:space="preserve"> 工作准</w:t>
      </w:r>
      <w:r>
        <w:rPr>
          <w:rFonts w:asciiTheme="minorEastAsia" w:eastAsiaTheme="minorEastAsia" w:hAnsiTheme="minorEastAsia"/>
          <w:color w:val="231916"/>
        </w:rPr>
        <w:t>则</w:t>
      </w:r>
      <w:r>
        <w:rPr>
          <w:rFonts w:asciiTheme="minorEastAsia" w:eastAsiaTheme="minorEastAsia" w:hAnsiTheme="minorEastAsia"/>
          <w:color w:val="231916"/>
        </w:rPr>
        <w:tab/>
      </w:r>
      <w:r>
        <w:rPr>
          <w:rFonts w:asciiTheme="minorEastAsia" w:eastAsiaTheme="minorEastAsia" w:hAnsiTheme="minorEastAsia"/>
          <w:color w:val="231916"/>
          <w:spacing w:val="6"/>
        </w:rPr>
        <w:t>C.</w:t>
      </w:r>
      <w:r>
        <w:rPr>
          <w:rFonts w:asciiTheme="minorEastAsia" w:eastAsiaTheme="minorEastAsia" w:hAnsiTheme="minorEastAsia"/>
          <w:color w:val="231916"/>
          <w:spacing w:val="12"/>
        </w:rPr>
        <w:t xml:space="preserve"> 报表准</w:t>
      </w:r>
      <w:r>
        <w:rPr>
          <w:rFonts w:asciiTheme="minorEastAsia" w:eastAsiaTheme="minorEastAsia" w:hAnsiTheme="minorEastAsia"/>
          <w:color w:val="231916"/>
        </w:rPr>
        <w:t>则</w:t>
      </w:r>
      <w:r>
        <w:rPr>
          <w:rFonts w:asciiTheme="minorEastAsia" w:eastAsiaTheme="minorEastAsia" w:hAnsiTheme="minorEastAsia"/>
          <w:color w:val="231916"/>
        </w:rPr>
        <w:tab/>
      </w:r>
      <w:r>
        <w:rPr>
          <w:rFonts w:asciiTheme="minorEastAsia" w:eastAsiaTheme="minorEastAsia" w:hAnsiTheme="minorEastAsia"/>
          <w:color w:val="231916"/>
          <w:spacing w:val="6"/>
        </w:rPr>
        <w:t>D.</w:t>
      </w:r>
      <w:r>
        <w:rPr>
          <w:rFonts w:asciiTheme="minorEastAsia" w:eastAsiaTheme="minorEastAsia" w:hAnsiTheme="minorEastAsia"/>
          <w:color w:val="231916"/>
          <w:spacing w:val="12"/>
        </w:rPr>
        <w:t xml:space="preserve"> 报告准则</w:t>
      </w:r>
    </w:p>
    <w:p w:rsidR="00B976B9" w:rsidRDefault="00C6537F">
      <w:pPr>
        <w:pStyle w:val="ab"/>
        <w:numPr>
          <w:ilvl w:val="0"/>
          <w:numId w:val="15"/>
        </w:numPr>
        <w:tabs>
          <w:tab w:val="left" w:pos="973"/>
          <w:tab w:val="left" w:pos="5869"/>
        </w:tabs>
        <w:autoSpaceDE w:val="0"/>
        <w:autoSpaceDN w:val="0"/>
        <w:spacing w:line="340" w:lineRule="exact"/>
        <w:rPr>
          <w:rFonts w:asciiTheme="minorEastAsia" w:eastAsiaTheme="minorEastAsia" w:hAnsiTheme="minorEastAsia"/>
        </w:rPr>
      </w:pPr>
      <w:r>
        <w:rPr>
          <w:rFonts w:asciiTheme="minorEastAsia" w:eastAsiaTheme="minorEastAsia" w:hAnsiTheme="minorEastAsia"/>
          <w:color w:val="231916"/>
          <w:spacing w:val="12"/>
        </w:rPr>
        <w:t>审计人员对被审计事项合法、合</w:t>
      </w:r>
      <w:proofErr w:type="gramStart"/>
      <w:r>
        <w:rPr>
          <w:rFonts w:asciiTheme="minorEastAsia" w:eastAsiaTheme="minorEastAsia" w:hAnsiTheme="minorEastAsia"/>
          <w:color w:val="231916"/>
          <w:spacing w:val="12"/>
        </w:rPr>
        <w:t>规</w:t>
      </w:r>
      <w:proofErr w:type="gramEnd"/>
      <w:r>
        <w:rPr>
          <w:rFonts w:asciiTheme="minorEastAsia" w:eastAsiaTheme="minorEastAsia" w:hAnsiTheme="minorEastAsia"/>
          <w:color w:val="231916"/>
          <w:spacing w:val="12"/>
        </w:rPr>
        <w:t>性评价有</w:t>
      </w:r>
      <w:r>
        <w:rPr>
          <w:rFonts w:asciiTheme="minorEastAsia" w:eastAsiaTheme="minorEastAsia" w:hAnsiTheme="minorEastAsia"/>
          <w:color w:val="231916"/>
        </w:rPr>
        <w:t>（</w:t>
      </w:r>
      <w:r w:rsidR="00D55D47">
        <w:rPr>
          <w:rFonts w:asciiTheme="minorEastAsia" w:eastAsiaTheme="minorEastAsia" w:hAnsiTheme="minorEastAsia" w:hint="eastAsia"/>
          <w:color w:val="231916"/>
        </w:rPr>
        <w:t>A</w:t>
      </w:r>
      <w:r w:rsidR="00D55D47">
        <w:rPr>
          <w:rFonts w:asciiTheme="minorEastAsia" w:eastAsiaTheme="minorEastAsia" w:hAnsiTheme="minorEastAsia"/>
          <w:color w:val="231916"/>
        </w:rPr>
        <w:t>BC</w:t>
      </w:r>
      <w:r>
        <w:rPr>
          <w:rFonts w:asciiTheme="minorEastAsia" w:eastAsiaTheme="minorEastAsia" w:hAnsiTheme="minorEastAsia"/>
          <w:color w:val="231916"/>
        </w:rPr>
        <w:tab/>
      </w:r>
      <w:r>
        <w:rPr>
          <w:rFonts w:asciiTheme="minorEastAsia" w:eastAsiaTheme="minorEastAsia" w:hAnsiTheme="minorEastAsia"/>
          <w:color w:val="231916"/>
          <w:spacing w:val="12"/>
        </w:rPr>
        <w:t>）等依据。</w:t>
      </w:r>
    </w:p>
    <w:p w:rsidR="00B976B9" w:rsidRDefault="00C6537F">
      <w:pPr>
        <w:pStyle w:val="a3"/>
        <w:tabs>
          <w:tab w:val="left" w:pos="2681"/>
          <w:tab w:val="left" w:pos="4382"/>
          <w:tab w:val="left" w:pos="6083"/>
        </w:tabs>
        <w:ind w:left="981"/>
        <w:rPr>
          <w:rFonts w:asciiTheme="minorEastAsia" w:eastAsiaTheme="minorEastAsia" w:hAnsiTheme="minorEastAsia"/>
        </w:rPr>
      </w:pPr>
      <w:r>
        <w:rPr>
          <w:rFonts w:asciiTheme="minorEastAsia" w:eastAsiaTheme="minorEastAsia" w:hAnsiTheme="minorEastAsia"/>
          <w:color w:val="231916"/>
          <w:spacing w:val="6"/>
        </w:rPr>
        <w:t>A.</w:t>
      </w:r>
      <w:r>
        <w:rPr>
          <w:rFonts w:asciiTheme="minorEastAsia" w:eastAsiaTheme="minorEastAsia" w:hAnsiTheme="minorEastAsia"/>
          <w:color w:val="231916"/>
          <w:spacing w:val="12"/>
        </w:rPr>
        <w:t xml:space="preserve"> 法</w:t>
      </w:r>
      <w:r>
        <w:rPr>
          <w:rFonts w:asciiTheme="minorEastAsia" w:eastAsiaTheme="minorEastAsia" w:hAnsiTheme="minorEastAsia"/>
          <w:color w:val="231916"/>
        </w:rPr>
        <w:t>律</w:t>
      </w:r>
      <w:r>
        <w:rPr>
          <w:rFonts w:asciiTheme="minorEastAsia" w:eastAsiaTheme="minorEastAsia" w:hAnsiTheme="minorEastAsia"/>
          <w:color w:val="231916"/>
        </w:rPr>
        <w:tab/>
      </w:r>
      <w:r>
        <w:rPr>
          <w:rFonts w:asciiTheme="minorEastAsia" w:eastAsiaTheme="minorEastAsia" w:hAnsiTheme="minorEastAsia"/>
          <w:color w:val="231916"/>
          <w:spacing w:val="6"/>
        </w:rPr>
        <w:t>B.</w:t>
      </w:r>
      <w:r>
        <w:rPr>
          <w:rFonts w:asciiTheme="minorEastAsia" w:eastAsiaTheme="minorEastAsia" w:hAnsiTheme="minorEastAsia"/>
          <w:color w:val="231916"/>
          <w:spacing w:val="12"/>
        </w:rPr>
        <w:t xml:space="preserve"> 法</w:t>
      </w:r>
      <w:r>
        <w:rPr>
          <w:rFonts w:asciiTheme="minorEastAsia" w:eastAsiaTheme="minorEastAsia" w:hAnsiTheme="minorEastAsia"/>
          <w:color w:val="231916"/>
        </w:rPr>
        <w:t>规</w:t>
      </w:r>
      <w:r>
        <w:rPr>
          <w:rFonts w:asciiTheme="minorEastAsia" w:eastAsiaTheme="minorEastAsia" w:hAnsiTheme="minorEastAsia"/>
          <w:color w:val="231916"/>
        </w:rPr>
        <w:tab/>
      </w:r>
      <w:r>
        <w:rPr>
          <w:rFonts w:asciiTheme="minorEastAsia" w:eastAsiaTheme="minorEastAsia" w:hAnsiTheme="minorEastAsia"/>
          <w:color w:val="231916"/>
          <w:spacing w:val="6"/>
        </w:rPr>
        <w:t>C.</w:t>
      </w:r>
      <w:r>
        <w:rPr>
          <w:rFonts w:asciiTheme="minorEastAsia" w:eastAsiaTheme="minorEastAsia" w:hAnsiTheme="minorEastAsia"/>
          <w:color w:val="231916"/>
          <w:spacing w:val="12"/>
        </w:rPr>
        <w:t xml:space="preserve"> 制</w:t>
      </w:r>
      <w:r>
        <w:rPr>
          <w:rFonts w:asciiTheme="minorEastAsia" w:eastAsiaTheme="minorEastAsia" w:hAnsiTheme="minorEastAsia"/>
          <w:color w:val="231916"/>
        </w:rPr>
        <w:t>度</w:t>
      </w:r>
      <w:r>
        <w:rPr>
          <w:rFonts w:asciiTheme="minorEastAsia" w:eastAsiaTheme="minorEastAsia" w:hAnsiTheme="minorEastAsia"/>
          <w:color w:val="231916"/>
        </w:rPr>
        <w:tab/>
      </w:r>
      <w:r>
        <w:rPr>
          <w:rFonts w:asciiTheme="minorEastAsia" w:eastAsiaTheme="minorEastAsia" w:hAnsiTheme="minorEastAsia"/>
          <w:color w:val="231916"/>
          <w:spacing w:val="6"/>
        </w:rPr>
        <w:t>D.</w:t>
      </w:r>
      <w:r>
        <w:rPr>
          <w:rFonts w:asciiTheme="minorEastAsia" w:eastAsiaTheme="minorEastAsia" w:hAnsiTheme="minorEastAsia"/>
          <w:color w:val="231916"/>
          <w:spacing w:val="12"/>
        </w:rPr>
        <w:t xml:space="preserve"> 法理</w:t>
      </w:r>
    </w:p>
    <w:p w:rsidR="00B976B9" w:rsidRDefault="00C6537F">
      <w:pPr>
        <w:pStyle w:val="ab"/>
        <w:numPr>
          <w:ilvl w:val="0"/>
          <w:numId w:val="15"/>
        </w:numPr>
        <w:tabs>
          <w:tab w:val="left" w:pos="973"/>
          <w:tab w:val="left" w:pos="3486"/>
        </w:tabs>
        <w:autoSpaceDE w:val="0"/>
        <w:autoSpaceDN w:val="0"/>
        <w:spacing w:line="340" w:lineRule="exact"/>
        <w:rPr>
          <w:rFonts w:asciiTheme="minorEastAsia" w:eastAsiaTheme="minorEastAsia" w:hAnsiTheme="minorEastAsia"/>
        </w:rPr>
      </w:pPr>
      <w:r>
        <w:rPr>
          <w:rFonts w:asciiTheme="minorEastAsia" w:eastAsiaTheme="minorEastAsia" w:hAnsiTheme="minorEastAsia"/>
          <w:color w:val="231916"/>
          <w:spacing w:val="12"/>
        </w:rPr>
        <w:lastRenderedPageBreak/>
        <w:t>审计依据的特点</w:t>
      </w:r>
      <w:r>
        <w:rPr>
          <w:rFonts w:asciiTheme="minorEastAsia" w:eastAsiaTheme="minorEastAsia" w:hAnsiTheme="minorEastAsia"/>
          <w:color w:val="231916"/>
        </w:rPr>
        <w:t>为</w:t>
      </w:r>
      <w:r>
        <w:rPr>
          <w:rFonts w:asciiTheme="minorEastAsia" w:eastAsiaTheme="minorEastAsia" w:hAnsiTheme="minorEastAsia"/>
          <w:color w:val="231916"/>
          <w:spacing w:val="25"/>
        </w:rPr>
        <w:t xml:space="preserve"> </w:t>
      </w:r>
      <w:r>
        <w:rPr>
          <w:rFonts w:asciiTheme="minorEastAsia" w:eastAsiaTheme="minorEastAsia" w:hAnsiTheme="minorEastAsia"/>
          <w:color w:val="231916"/>
        </w:rPr>
        <w:t>（</w:t>
      </w:r>
      <w:r w:rsidR="00D55D47">
        <w:rPr>
          <w:rFonts w:asciiTheme="minorEastAsia" w:eastAsiaTheme="minorEastAsia" w:hAnsiTheme="minorEastAsia" w:hint="eastAsia"/>
          <w:color w:val="231916"/>
        </w:rPr>
        <w:t>A</w:t>
      </w:r>
      <w:r w:rsidR="00D55D47">
        <w:rPr>
          <w:rFonts w:asciiTheme="minorEastAsia" w:eastAsiaTheme="minorEastAsia" w:hAnsiTheme="minorEastAsia"/>
          <w:color w:val="231916"/>
        </w:rPr>
        <w:t>CDE</w:t>
      </w:r>
      <w:r>
        <w:rPr>
          <w:rFonts w:asciiTheme="minorEastAsia" w:eastAsiaTheme="minorEastAsia" w:hAnsiTheme="minorEastAsia"/>
          <w:color w:val="231916"/>
        </w:rPr>
        <w:tab/>
      </w:r>
      <w:r>
        <w:rPr>
          <w:rFonts w:asciiTheme="minorEastAsia" w:eastAsiaTheme="minorEastAsia" w:hAnsiTheme="minorEastAsia"/>
          <w:color w:val="231916"/>
          <w:spacing w:val="12"/>
        </w:rPr>
        <w:t>）。</w:t>
      </w:r>
    </w:p>
    <w:p w:rsidR="00B976B9" w:rsidRDefault="00C6537F">
      <w:pPr>
        <w:pStyle w:val="a3"/>
        <w:tabs>
          <w:tab w:val="left" w:pos="2681"/>
          <w:tab w:val="left" w:pos="4382"/>
          <w:tab w:val="left" w:pos="6083"/>
        </w:tabs>
        <w:ind w:left="981"/>
        <w:rPr>
          <w:rFonts w:asciiTheme="minorEastAsia" w:eastAsiaTheme="minorEastAsia" w:hAnsiTheme="minorEastAsia"/>
        </w:rPr>
      </w:pPr>
      <w:r>
        <w:rPr>
          <w:rFonts w:asciiTheme="minorEastAsia" w:eastAsiaTheme="minorEastAsia" w:hAnsiTheme="minorEastAsia"/>
          <w:color w:val="231916"/>
          <w:spacing w:val="6"/>
        </w:rPr>
        <w:t>A.</w:t>
      </w:r>
      <w:r>
        <w:rPr>
          <w:rFonts w:asciiTheme="minorEastAsia" w:eastAsiaTheme="minorEastAsia" w:hAnsiTheme="minorEastAsia"/>
          <w:color w:val="231916"/>
          <w:spacing w:val="12"/>
        </w:rPr>
        <w:t xml:space="preserve"> 层次</w:t>
      </w:r>
      <w:r>
        <w:rPr>
          <w:rFonts w:asciiTheme="minorEastAsia" w:eastAsiaTheme="minorEastAsia" w:hAnsiTheme="minorEastAsia"/>
          <w:color w:val="231916"/>
        </w:rPr>
        <w:t>性</w:t>
      </w:r>
      <w:r>
        <w:rPr>
          <w:rFonts w:asciiTheme="minorEastAsia" w:eastAsiaTheme="minorEastAsia" w:hAnsiTheme="minorEastAsia"/>
          <w:color w:val="231916"/>
        </w:rPr>
        <w:tab/>
      </w:r>
      <w:r>
        <w:rPr>
          <w:rFonts w:asciiTheme="minorEastAsia" w:eastAsiaTheme="minorEastAsia" w:hAnsiTheme="minorEastAsia"/>
          <w:color w:val="231916"/>
          <w:spacing w:val="6"/>
        </w:rPr>
        <w:t>B.</w:t>
      </w:r>
      <w:r>
        <w:rPr>
          <w:rFonts w:asciiTheme="minorEastAsia" w:eastAsiaTheme="minorEastAsia" w:hAnsiTheme="minorEastAsia"/>
          <w:color w:val="231916"/>
          <w:spacing w:val="12"/>
        </w:rPr>
        <w:t xml:space="preserve"> 可比</w:t>
      </w:r>
      <w:r>
        <w:rPr>
          <w:rFonts w:asciiTheme="minorEastAsia" w:eastAsiaTheme="minorEastAsia" w:hAnsiTheme="minorEastAsia"/>
          <w:color w:val="231916"/>
        </w:rPr>
        <w:t>性</w:t>
      </w:r>
      <w:r>
        <w:rPr>
          <w:rFonts w:asciiTheme="minorEastAsia" w:eastAsiaTheme="minorEastAsia" w:hAnsiTheme="minorEastAsia"/>
          <w:color w:val="231916"/>
        </w:rPr>
        <w:tab/>
      </w:r>
      <w:r>
        <w:rPr>
          <w:rFonts w:asciiTheme="minorEastAsia" w:eastAsiaTheme="minorEastAsia" w:hAnsiTheme="minorEastAsia"/>
          <w:color w:val="231916"/>
          <w:spacing w:val="6"/>
        </w:rPr>
        <w:t>C.</w:t>
      </w:r>
      <w:r>
        <w:rPr>
          <w:rFonts w:asciiTheme="minorEastAsia" w:eastAsiaTheme="minorEastAsia" w:hAnsiTheme="minorEastAsia"/>
          <w:color w:val="231916"/>
          <w:spacing w:val="12"/>
        </w:rPr>
        <w:t xml:space="preserve"> 相关</w:t>
      </w:r>
      <w:r>
        <w:rPr>
          <w:rFonts w:asciiTheme="minorEastAsia" w:eastAsiaTheme="minorEastAsia" w:hAnsiTheme="minorEastAsia"/>
          <w:color w:val="231916"/>
        </w:rPr>
        <w:t>性</w:t>
      </w:r>
      <w:r>
        <w:rPr>
          <w:rFonts w:asciiTheme="minorEastAsia" w:eastAsiaTheme="minorEastAsia" w:hAnsiTheme="minorEastAsia"/>
          <w:color w:val="231916"/>
        </w:rPr>
        <w:tab/>
      </w:r>
      <w:r>
        <w:rPr>
          <w:rFonts w:asciiTheme="minorEastAsia" w:eastAsiaTheme="minorEastAsia" w:hAnsiTheme="minorEastAsia"/>
          <w:color w:val="231916"/>
          <w:spacing w:val="6"/>
        </w:rPr>
        <w:t>D.</w:t>
      </w:r>
      <w:r>
        <w:rPr>
          <w:rFonts w:asciiTheme="minorEastAsia" w:eastAsiaTheme="minorEastAsia" w:hAnsiTheme="minorEastAsia"/>
          <w:color w:val="231916"/>
          <w:spacing w:val="12"/>
        </w:rPr>
        <w:t xml:space="preserve"> 时效性</w:t>
      </w:r>
    </w:p>
    <w:p w:rsidR="00B976B9" w:rsidRDefault="00C6537F">
      <w:pPr>
        <w:pStyle w:val="a3"/>
        <w:ind w:left="981"/>
        <w:rPr>
          <w:rFonts w:asciiTheme="minorEastAsia" w:eastAsiaTheme="minorEastAsia" w:hAnsiTheme="minorEastAsia"/>
        </w:rPr>
      </w:pPr>
      <w:r>
        <w:rPr>
          <w:rFonts w:asciiTheme="minorEastAsia" w:eastAsiaTheme="minorEastAsia" w:hAnsiTheme="minorEastAsia"/>
          <w:color w:val="231916"/>
        </w:rPr>
        <w:t>E. 地域性</w:t>
      </w:r>
    </w:p>
    <w:p w:rsidR="00B976B9" w:rsidRDefault="00C6537F">
      <w:pPr>
        <w:pStyle w:val="ab"/>
        <w:numPr>
          <w:ilvl w:val="0"/>
          <w:numId w:val="15"/>
        </w:numPr>
        <w:tabs>
          <w:tab w:val="left" w:pos="973"/>
          <w:tab w:val="left" w:pos="7650"/>
        </w:tabs>
        <w:autoSpaceDE w:val="0"/>
        <w:autoSpaceDN w:val="0"/>
        <w:spacing w:line="340" w:lineRule="exact"/>
        <w:rPr>
          <w:rFonts w:asciiTheme="minorEastAsia" w:eastAsiaTheme="minorEastAsia" w:hAnsiTheme="minorEastAsia"/>
        </w:rPr>
      </w:pPr>
      <w:r>
        <w:rPr>
          <w:rFonts w:asciiTheme="minorEastAsia" w:eastAsiaTheme="minorEastAsia" w:hAnsiTheme="minorEastAsia"/>
          <w:color w:val="231916"/>
          <w:spacing w:val="12"/>
        </w:rPr>
        <w:t>注册会计师在执行独立审计业务过程中必须遵循的行为规范有</w:t>
      </w:r>
      <w:r>
        <w:rPr>
          <w:rFonts w:asciiTheme="minorEastAsia" w:eastAsiaTheme="minorEastAsia" w:hAnsiTheme="minorEastAsia"/>
          <w:color w:val="231916"/>
        </w:rPr>
        <w:t>（</w:t>
      </w:r>
      <w:r w:rsidR="00D55D47">
        <w:rPr>
          <w:rFonts w:asciiTheme="minorEastAsia" w:eastAsiaTheme="minorEastAsia" w:hAnsiTheme="minorEastAsia" w:hint="eastAsia"/>
          <w:color w:val="231916"/>
        </w:rPr>
        <w:t>A</w:t>
      </w:r>
      <w:r w:rsidR="00D55D47">
        <w:rPr>
          <w:rFonts w:asciiTheme="minorEastAsia" w:eastAsiaTheme="minorEastAsia" w:hAnsiTheme="minorEastAsia"/>
          <w:color w:val="231916"/>
        </w:rPr>
        <w:t>C</w:t>
      </w:r>
      <w:r>
        <w:rPr>
          <w:rFonts w:asciiTheme="minorEastAsia" w:eastAsiaTheme="minorEastAsia" w:hAnsiTheme="minorEastAsia"/>
          <w:color w:val="231916"/>
        </w:rPr>
        <w:tab/>
      </w:r>
      <w:r>
        <w:rPr>
          <w:rFonts w:asciiTheme="minorEastAsia" w:eastAsiaTheme="minorEastAsia" w:hAnsiTheme="minorEastAsia"/>
          <w:color w:val="231916"/>
          <w:spacing w:val="12"/>
        </w:rPr>
        <w:t>）。</w:t>
      </w:r>
    </w:p>
    <w:p w:rsidR="00D55D47" w:rsidRDefault="00C6537F">
      <w:pPr>
        <w:pStyle w:val="a3"/>
        <w:spacing w:before="1" w:line="232" w:lineRule="auto"/>
        <w:ind w:left="981" w:right="4176"/>
        <w:rPr>
          <w:rFonts w:asciiTheme="minorEastAsia" w:eastAsiaTheme="minorEastAsia" w:hAnsiTheme="minorEastAsia"/>
          <w:color w:val="231916"/>
        </w:rPr>
      </w:pPr>
      <w:r>
        <w:rPr>
          <w:rFonts w:asciiTheme="minorEastAsia" w:eastAsiaTheme="minorEastAsia" w:hAnsiTheme="minorEastAsia"/>
          <w:color w:val="231916"/>
        </w:rPr>
        <w:t>A.《中华人民共和国注册会计师法》</w:t>
      </w:r>
    </w:p>
    <w:p w:rsidR="00B976B9" w:rsidRDefault="00C6537F">
      <w:pPr>
        <w:pStyle w:val="a3"/>
        <w:spacing w:before="1" w:line="232" w:lineRule="auto"/>
        <w:ind w:left="981" w:right="4176"/>
        <w:rPr>
          <w:rFonts w:asciiTheme="minorEastAsia" w:eastAsiaTheme="minorEastAsia" w:hAnsiTheme="minorEastAsia"/>
        </w:rPr>
      </w:pPr>
      <w:r>
        <w:rPr>
          <w:rFonts w:asciiTheme="minorEastAsia" w:eastAsiaTheme="minorEastAsia" w:hAnsiTheme="minorEastAsia"/>
          <w:color w:val="231916"/>
        </w:rPr>
        <w:t>B.《中华人民共和国审计法》</w:t>
      </w:r>
    </w:p>
    <w:p w:rsidR="00D55D47" w:rsidRDefault="00C6537F">
      <w:pPr>
        <w:pStyle w:val="a3"/>
        <w:spacing w:line="232" w:lineRule="auto"/>
        <w:ind w:left="981" w:right="5078"/>
        <w:rPr>
          <w:rFonts w:asciiTheme="minorEastAsia" w:eastAsiaTheme="minorEastAsia" w:hAnsiTheme="minorEastAsia"/>
          <w:color w:val="231916"/>
        </w:rPr>
      </w:pPr>
      <w:r>
        <w:rPr>
          <w:rFonts w:asciiTheme="minorEastAsia" w:eastAsiaTheme="minorEastAsia" w:hAnsiTheme="minorEastAsia"/>
          <w:color w:val="231916"/>
        </w:rPr>
        <w:t>C.《注册会计师审计准则》</w:t>
      </w:r>
    </w:p>
    <w:p w:rsidR="00B976B9" w:rsidRDefault="00C6537F">
      <w:pPr>
        <w:pStyle w:val="a3"/>
        <w:spacing w:line="232" w:lineRule="auto"/>
        <w:ind w:left="981" w:right="5078"/>
        <w:rPr>
          <w:rFonts w:asciiTheme="minorEastAsia" w:eastAsiaTheme="minorEastAsia" w:hAnsiTheme="minorEastAsia"/>
        </w:rPr>
      </w:pPr>
      <w:r>
        <w:rPr>
          <w:rFonts w:asciiTheme="minorEastAsia" w:eastAsiaTheme="minorEastAsia" w:hAnsiTheme="minorEastAsia"/>
          <w:color w:val="231916"/>
        </w:rPr>
        <w:t>D.《企业会计准则》</w:t>
      </w:r>
    </w:p>
    <w:p w:rsidR="00B976B9" w:rsidRDefault="00C6537F">
      <w:pPr>
        <w:pStyle w:val="ab"/>
        <w:numPr>
          <w:ilvl w:val="0"/>
          <w:numId w:val="15"/>
        </w:numPr>
        <w:tabs>
          <w:tab w:val="left" w:pos="973"/>
          <w:tab w:val="left" w:pos="6982"/>
        </w:tabs>
        <w:autoSpaceDE w:val="0"/>
        <w:autoSpaceDN w:val="0"/>
        <w:spacing w:line="336" w:lineRule="exact"/>
        <w:rPr>
          <w:rFonts w:asciiTheme="minorEastAsia" w:eastAsiaTheme="minorEastAsia" w:hAnsiTheme="minorEastAsia"/>
        </w:rPr>
      </w:pPr>
      <w:r>
        <w:rPr>
          <w:rFonts w:asciiTheme="minorEastAsia" w:eastAsiaTheme="minorEastAsia" w:hAnsiTheme="minorEastAsia"/>
          <w:color w:val="231916"/>
          <w:spacing w:val="12"/>
        </w:rPr>
        <w:t>下列要求中，属于国家审计人员应该遵守的职业道德有</w:t>
      </w:r>
      <w:r>
        <w:rPr>
          <w:rFonts w:asciiTheme="minorEastAsia" w:eastAsiaTheme="minorEastAsia" w:hAnsiTheme="minorEastAsia"/>
          <w:color w:val="231916"/>
        </w:rPr>
        <w:t>（</w:t>
      </w:r>
      <w:r>
        <w:rPr>
          <w:rFonts w:asciiTheme="minorEastAsia" w:eastAsiaTheme="minorEastAsia" w:hAnsiTheme="minorEastAsia"/>
          <w:color w:val="231916"/>
        </w:rPr>
        <w:tab/>
      </w:r>
      <w:r w:rsidR="00D55D47">
        <w:rPr>
          <w:rFonts w:asciiTheme="minorEastAsia" w:eastAsiaTheme="minorEastAsia" w:hAnsiTheme="minorEastAsia"/>
          <w:color w:val="231916"/>
        </w:rPr>
        <w:t>ABCD</w:t>
      </w:r>
      <w:r>
        <w:rPr>
          <w:rFonts w:asciiTheme="minorEastAsia" w:eastAsiaTheme="minorEastAsia" w:hAnsiTheme="minorEastAsia"/>
          <w:color w:val="231916"/>
          <w:spacing w:val="12"/>
        </w:rPr>
        <w:t>）。</w:t>
      </w:r>
    </w:p>
    <w:p w:rsidR="00B976B9" w:rsidRDefault="00C6537F">
      <w:pPr>
        <w:pStyle w:val="ab"/>
        <w:numPr>
          <w:ilvl w:val="1"/>
          <w:numId w:val="15"/>
        </w:numPr>
        <w:tabs>
          <w:tab w:val="left" w:pos="1276"/>
        </w:tabs>
        <w:autoSpaceDE w:val="0"/>
        <w:autoSpaceDN w:val="0"/>
        <w:spacing w:line="340" w:lineRule="exact"/>
        <w:rPr>
          <w:rFonts w:asciiTheme="minorEastAsia" w:eastAsiaTheme="minorEastAsia" w:hAnsiTheme="minorEastAsia"/>
        </w:rPr>
      </w:pPr>
      <w:r>
        <w:rPr>
          <w:rFonts w:asciiTheme="minorEastAsia" w:eastAsiaTheme="minorEastAsia" w:hAnsiTheme="minorEastAsia"/>
          <w:color w:val="231916"/>
          <w:spacing w:val="12"/>
        </w:rPr>
        <w:t>客观公正、实事求是、保守秘密</w:t>
      </w:r>
    </w:p>
    <w:p w:rsidR="00B976B9" w:rsidRDefault="00C6537F">
      <w:pPr>
        <w:pStyle w:val="ab"/>
        <w:numPr>
          <w:ilvl w:val="1"/>
          <w:numId w:val="15"/>
        </w:numPr>
        <w:tabs>
          <w:tab w:val="left" w:pos="1265"/>
        </w:tabs>
        <w:autoSpaceDE w:val="0"/>
        <w:autoSpaceDN w:val="0"/>
        <w:spacing w:line="340" w:lineRule="exact"/>
        <w:ind w:left="1264" w:hanging="284"/>
        <w:rPr>
          <w:rFonts w:asciiTheme="minorEastAsia" w:eastAsiaTheme="minorEastAsia" w:hAnsiTheme="minorEastAsia"/>
        </w:rPr>
      </w:pPr>
      <w:r>
        <w:rPr>
          <w:rFonts w:asciiTheme="minorEastAsia" w:eastAsiaTheme="minorEastAsia" w:hAnsiTheme="minorEastAsia"/>
          <w:color w:val="231916"/>
          <w:spacing w:val="12"/>
        </w:rPr>
        <w:t>不得采用强迫、利诱等方式招揽业务</w:t>
      </w:r>
    </w:p>
    <w:p w:rsidR="00B976B9" w:rsidRDefault="00C6537F">
      <w:pPr>
        <w:pStyle w:val="ab"/>
        <w:numPr>
          <w:ilvl w:val="1"/>
          <w:numId w:val="15"/>
        </w:numPr>
        <w:tabs>
          <w:tab w:val="left" w:pos="1265"/>
        </w:tabs>
        <w:autoSpaceDE w:val="0"/>
        <w:autoSpaceDN w:val="0"/>
        <w:spacing w:line="340" w:lineRule="exact"/>
        <w:ind w:left="1264" w:hanging="284"/>
        <w:rPr>
          <w:rFonts w:asciiTheme="minorEastAsia" w:eastAsiaTheme="minorEastAsia" w:hAnsiTheme="minorEastAsia"/>
        </w:rPr>
      </w:pPr>
      <w:r>
        <w:rPr>
          <w:rFonts w:asciiTheme="minorEastAsia" w:eastAsiaTheme="minorEastAsia" w:hAnsiTheme="minorEastAsia"/>
          <w:color w:val="231916"/>
          <w:spacing w:val="12"/>
        </w:rPr>
        <w:t>不得以服务成果大小决定收费高低</w:t>
      </w:r>
    </w:p>
    <w:p w:rsidR="00B976B9" w:rsidRDefault="00C6537F">
      <w:pPr>
        <w:pStyle w:val="ab"/>
        <w:numPr>
          <w:ilvl w:val="1"/>
          <w:numId w:val="15"/>
        </w:numPr>
        <w:tabs>
          <w:tab w:val="left" w:pos="1276"/>
        </w:tabs>
        <w:autoSpaceDE w:val="0"/>
        <w:autoSpaceDN w:val="0"/>
        <w:spacing w:line="346" w:lineRule="exact"/>
        <w:rPr>
          <w:rFonts w:asciiTheme="minorEastAsia" w:eastAsiaTheme="minorEastAsia" w:hAnsiTheme="minorEastAsia"/>
        </w:rPr>
      </w:pPr>
      <w:r>
        <w:rPr>
          <w:rFonts w:asciiTheme="minorEastAsia" w:eastAsiaTheme="minorEastAsia" w:hAnsiTheme="minorEastAsia"/>
          <w:color w:val="231916"/>
          <w:spacing w:val="12"/>
        </w:rPr>
        <w:t>合理谨慎、保持专业胜任能力</w:t>
      </w:r>
    </w:p>
    <w:p w:rsidR="00B976B9" w:rsidRDefault="00B976B9">
      <w:pPr>
        <w:spacing w:line="232" w:lineRule="auto"/>
        <w:rPr>
          <w:rFonts w:asciiTheme="minorEastAsia" w:eastAsiaTheme="minorEastAsia" w:hAnsiTheme="minorEastAsia"/>
          <w:sz w:val="24"/>
          <w:szCs w:val="24"/>
        </w:rPr>
      </w:pPr>
    </w:p>
    <w:p w:rsidR="00B976B9" w:rsidRDefault="00B976B9">
      <w:pPr>
        <w:spacing w:line="251" w:lineRule="exact"/>
        <w:rPr>
          <w:rFonts w:asciiTheme="minorEastAsia" w:eastAsiaTheme="minorEastAsia" w:hAnsiTheme="minorEastAsia"/>
          <w:sz w:val="18"/>
        </w:rPr>
      </w:pPr>
    </w:p>
    <w:p w:rsidR="00B976B9" w:rsidRDefault="00B976B9">
      <w:pPr>
        <w:spacing w:line="251" w:lineRule="exact"/>
        <w:rPr>
          <w:rFonts w:asciiTheme="minorEastAsia" w:eastAsiaTheme="minorEastAsia" w:hAnsiTheme="minorEastAsia"/>
          <w:sz w:val="18"/>
        </w:rPr>
      </w:pPr>
    </w:p>
    <w:p w:rsidR="00B976B9" w:rsidRDefault="00B976B9">
      <w:pPr>
        <w:spacing w:line="251" w:lineRule="exact"/>
        <w:rPr>
          <w:rFonts w:asciiTheme="minorEastAsia" w:eastAsiaTheme="minorEastAsia" w:hAnsiTheme="minorEastAsia"/>
          <w:sz w:val="18"/>
        </w:rPr>
      </w:pPr>
    </w:p>
    <w:p w:rsidR="00B976B9" w:rsidRDefault="00B976B9">
      <w:pPr>
        <w:spacing w:line="251" w:lineRule="exact"/>
        <w:rPr>
          <w:rFonts w:asciiTheme="minorEastAsia" w:eastAsiaTheme="minorEastAsia" w:hAnsiTheme="minorEastAsia"/>
          <w:sz w:val="18"/>
        </w:rPr>
      </w:pPr>
    </w:p>
    <w:p w:rsidR="00B976B9" w:rsidRDefault="00C6537F">
      <w:pPr>
        <w:ind w:firstLineChars="200" w:firstLine="442"/>
        <w:rPr>
          <w:rFonts w:asciiTheme="minorEastAsia" w:eastAsiaTheme="minorEastAsia" w:hAnsiTheme="minorEastAsia"/>
          <w:b/>
          <w:bCs/>
          <w:sz w:val="22"/>
          <w:szCs w:val="21"/>
          <w:highlight w:val="green"/>
        </w:rPr>
      </w:pPr>
      <w:r>
        <w:rPr>
          <w:rFonts w:asciiTheme="minorEastAsia" w:eastAsiaTheme="minorEastAsia" w:hAnsiTheme="minorEastAsia" w:hint="eastAsia"/>
          <w:b/>
          <w:bCs/>
          <w:sz w:val="22"/>
          <w:szCs w:val="21"/>
          <w:highlight w:val="green"/>
        </w:rPr>
        <w:t>职业实践能力训练</w:t>
      </w:r>
    </w:p>
    <w:p w:rsidR="00B976B9" w:rsidRDefault="00C6537F">
      <w:pPr>
        <w:spacing w:line="251" w:lineRule="exact"/>
        <w:rPr>
          <w:rFonts w:asciiTheme="minorEastAsia" w:eastAsiaTheme="minorEastAsia" w:hAnsiTheme="minorEastAsia"/>
          <w:sz w:val="18"/>
        </w:rPr>
      </w:pPr>
      <w:r>
        <w:rPr>
          <w:rFonts w:asciiTheme="minorEastAsia" w:eastAsiaTheme="minorEastAsia" w:hAnsiTheme="minorEastAsia"/>
          <w:noProof/>
        </w:rPr>
        <mc:AlternateContent>
          <mc:Choice Requires="wpg">
            <w:drawing>
              <wp:anchor distT="0" distB="0" distL="0" distR="0" simplePos="0" relativeHeight="251657216" behindDoc="1" locked="0" layoutInCell="1" allowOverlap="1">
                <wp:simplePos x="0" y="0"/>
                <wp:positionH relativeFrom="page">
                  <wp:posOffset>647700</wp:posOffset>
                </wp:positionH>
                <wp:positionV relativeFrom="paragraph">
                  <wp:posOffset>163195</wp:posOffset>
                </wp:positionV>
                <wp:extent cx="928370" cy="322580"/>
                <wp:effectExtent l="3175" t="1270" r="1905" b="0"/>
                <wp:wrapTopAndBottom/>
                <wp:docPr id="55" name="组合 55"/>
                <wp:cNvGraphicFramePr/>
                <a:graphic xmlns:a="http://schemas.openxmlformats.org/drawingml/2006/main">
                  <a:graphicData uri="http://schemas.microsoft.com/office/word/2010/wordprocessingGroup">
                    <wpg:wgp>
                      <wpg:cNvGrpSpPr/>
                      <wpg:grpSpPr>
                        <a:xfrm>
                          <a:off x="0" y="0"/>
                          <a:ext cx="928370" cy="322580"/>
                          <a:chOff x="1430" y="332"/>
                          <a:chExt cx="1462" cy="508"/>
                        </a:xfrm>
                      </wpg:grpSpPr>
                      <pic:pic xmlns:pic="http://schemas.openxmlformats.org/drawingml/2006/picture">
                        <pic:nvPicPr>
                          <pic:cNvPr id="56" name="Picture 2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1430" y="335"/>
                            <a:ext cx="1462" cy="505"/>
                          </a:xfrm>
                          <a:prstGeom prst="rect">
                            <a:avLst/>
                          </a:prstGeom>
                          <a:noFill/>
                          <a:ln>
                            <a:noFill/>
                          </a:ln>
                        </pic:spPr>
                      </pic:pic>
                      <wps:wsp>
                        <wps:cNvPr id="57" name="Freeform 23"/>
                        <wps:cNvSpPr/>
                        <wps:spPr bwMode="auto">
                          <a:xfrm>
                            <a:off x="1587" y="331"/>
                            <a:ext cx="1304" cy="341"/>
                          </a:xfrm>
                          <a:custGeom>
                            <a:avLst/>
                            <a:gdLst>
                              <a:gd name="T0" fmla="+- 0 2751 1587"/>
                              <a:gd name="T1" fmla="*/ T0 w 1304"/>
                              <a:gd name="T2" fmla="+- 0 332 332"/>
                              <a:gd name="T3" fmla="*/ 332 h 341"/>
                              <a:gd name="T4" fmla="+- 0 1727 1587"/>
                              <a:gd name="T5" fmla="*/ T4 w 1304"/>
                              <a:gd name="T6" fmla="+- 0 332 332"/>
                              <a:gd name="T7" fmla="*/ 332 h 341"/>
                              <a:gd name="T8" fmla="+- 0 1646 1587"/>
                              <a:gd name="T9" fmla="*/ T8 w 1304"/>
                              <a:gd name="T10" fmla="+- 0 334 332"/>
                              <a:gd name="T11" fmla="*/ 334 h 341"/>
                              <a:gd name="T12" fmla="+- 0 1605 1587"/>
                              <a:gd name="T13" fmla="*/ T12 w 1304"/>
                              <a:gd name="T14" fmla="+- 0 349 332"/>
                              <a:gd name="T15" fmla="*/ 349 h 341"/>
                              <a:gd name="T16" fmla="+- 0 1590 1587"/>
                              <a:gd name="T17" fmla="*/ T16 w 1304"/>
                              <a:gd name="T18" fmla="+- 0 391 332"/>
                              <a:gd name="T19" fmla="*/ 391 h 341"/>
                              <a:gd name="T20" fmla="+- 0 1587 1587"/>
                              <a:gd name="T21" fmla="*/ T20 w 1304"/>
                              <a:gd name="T22" fmla="+- 0 472 332"/>
                              <a:gd name="T23" fmla="*/ 472 h 341"/>
                              <a:gd name="T24" fmla="+- 0 1587 1587"/>
                              <a:gd name="T25" fmla="*/ T24 w 1304"/>
                              <a:gd name="T26" fmla="+- 0 532 332"/>
                              <a:gd name="T27" fmla="*/ 532 h 341"/>
                              <a:gd name="T28" fmla="+- 0 1590 1587"/>
                              <a:gd name="T29" fmla="*/ T28 w 1304"/>
                              <a:gd name="T30" fmla="+- 0 613 332"/>
                              <a:gd name="T31" fmla="*/ 613 h 341"/>
                              <a:gd name="T32" fmla="+- 0 1605 1587"/>
                              <a:gd name="T33" fmla="*/ T32 w 1304"/>
                              <a:gd name="T34" fmla="+- 0 655 332"/>
                              <a:gd name="T35" fmla="*/ 655 h 341"/>
                              <a:gd name="T36" fmla="+- 0 1646 1587"/>
                              <a:gd name="T37" fmla="*/ T36 w 1304"/>
                              <a:gd name="T38" fmla="+- 0 670 332"/>
                              <a:gd name="T39" fmla="*/ 670 h 341"/>
                              <a:gd name="T40" fmla="+- 0 1727 1587"/>
                              <a:gd name="T41" fmla="*/ T40 w 1304"/>
                              <a:gd name="T42" fmla="+- 0 672 332"/>
                              <a:gd name="T43" fmla="*/ 672 h 341"/>
                              <a:gd name="T44" fmla="+- 0 2751 1587"/>
                              <a:gd name="T45" fmla="*/ T44 w 1304"/>
                              <a:gd name="T46" fmla="+- 0 672 332"/>
                              <a:gd name="T47" fmla="*/ 672 h 341"/>
                              <a:gd name="T48" fmla="+- 0 2832 1587"/>
                              <a:gd name="T49" fmla="*/ T48 w 1304"/>
                              <a:gd name="T50" fmla="+- 0 670 332"/>
                              <a:gd name="T51" fmla="*/ 670 h 341"/>
                              <a:gd name="T52" fmla="+- 0 2874 1587"/>
                              <a:gd name="T53" fmla="*/ T52 w 1304"/>
                              <a:gd name="T54" fmla="+- 0 655 332"/>
                              <a:gd name="T55" fmla="*/ 655 h 341"/>
                              <a:gd name="T56" fmla="+- 0 2889 1587"/>
                              <a:gd name="T57" fmla="*/ T56 w 1304"/>
                              <a:gd name="T58" fmla="+- 0 613 332"/>
                              <a:gd name="T59" fmla="*/ 613 h 341"/>
                              <a:gd name="T60" fmla="+- 0 2891 1587"/>
                              <a:gd name="T61" fmla="*/ T60 w 1304"/>
                              <a:gd name="T62" fmla="+- 0 532 332"/>
                              <a:gd name="T63" fmla="*/ 532 h 341"/>
                              <a:gd name="T64" fmla="+- 0 2891 1587"/>
                              <a:gd name="T65" fmla="*/ T64 w 1304"/>
                              <a:gd name="T66" fmla="+- 0 472 332"/>
                              <a:gd name="T67" fmla="*/ 472 h 341"/>
                              <a:gd name="T68" fmla="+- 0 2889 1587"/>
                              <a:gd name="T69" fmla="*/ T68 w 1304"/>
                              <a:gd name="T70" fmla="+- 0 391 332"/>
                              <a:gd name="T71" fmla="*/ 391 h 341"/>
                              <a:gd name="T72" fmla="+- 0 2874 1587"/>
                              <a:gd name="T73" fmla="*/ T72 w 1304"/>
                              <a:gd name="T74" fmla="+- 0 349 332"/>
                              <a:gd name="T75" fmla="*/ 349 h 341"/>
                              <a:gd name="T76" fmla="+- 0 2832 1587"/>
                              <a:gd name="T77" fmla="*/ T76 w 1304"/>
                              <a:gd name="T78" fmla="+- 0 334 332"/>
                              <a:gd name="T79" fmla="*/ 334 h 341"/>
                              <a:gd name="T80" fmla="+- 0 2751 1587"/>
                              <a:gd name="T81" fmla="*/ T80 w 1304"/>
                              <a:gd name="T82" fmla="+- 0 332 332"/>
                              <a:gd name="T83" fmla="*/ 332 h 34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1304" h="341">
                                <a:moveTo>
                                  <a:pt x="1164" y="0"/>
                                </a:moveTo>
                                <a:lnTo>
                                  <a:pt x="140" y="0"/>
                                </a:lnTo>
                                <a:lnTo>
                                  <a:pt x="59" y="2"/>
                                </a:lnTo>
                                <a:lnTo>
                                  <a:pt x="18" y="17"/>
                                </a:lnTo>
                                <a:lnTo>
                                  <a:pt x="3" y="59"/>
                                </a:lnTo>
                                <a:lnTo>
                                  <a:pt x="0" y="140"/>
                                </a:lnTo>
                                <a:lnTo>
                                  <a:pt x="0" y="200"/>
                                </a:lnTo>
                                <a:lnTo>
                                  <a:pt x="3" y="281"/>
                                </a:lnTo>
                                <a:lnTo>
                                  <a:pt x="18" y="323"/>
                                </a:lnTo>
                                <a:lnTo>
                                  <a:pt x="59" y="338"/>
                                </a:lnTo>
                                <a:lnTo>
                                  <a:pt x="140" y="340"/>
                                </a:lnTo>
                                <a:lnTo>
                                  <a:pt x="1164" y="340"/>
                                </a:lnTo>
                                <a:lnTo>
                                  <a:pt x="1245" y="338"/>
                                </a:lnTo>
                                <a:lnTo>
                                  <a:pt x="1287" y="323"/>
                                </a:lnTo>
                                <a:lnTo>
                                  <a:pt x="1302" y="281"/>
                                </a:lnTo>
                                <a:lnTo>
                                  <a:pt x="1304" y="200"/>
                                </a:lnTo>
                                <a:lnTo>
                                  <a:pt x="1304" y="140"/>
                                </a:lnTo>
                                <a:lnTo>
                                  <a:pt x="1302" y="59"/>
                                </a:lnTo>
                                <a:lnTo>
                                  <a:pt x="1287" y="17"/>
                                </a:lnTo>
                                <a:lnTo>
                                  <a:pt x="1245" y="2"/>
                                </a:lnTo>
                                <a:lnTo>
                                  <a:pt x="1164" y="0"/>
                                </a:lnTo>
                                <a:close/>
                              </a:path>
                            </a:pathLst>
                          </a:custGeom>
                          <a:solidFill>
                            <a:srgbClr val="FFFFFF"/>
                          </a:solidFill>
                          <a:ln>
                            <a:noFill/>
                          </a:ln>
                        </wps:spPr>
                        <wps:bodyPr rot="0" vert="horz" wrap="square" lIns="91440" tIns="45720" rIns="91440" bIns="45720" anchor="t" anchorCtr="0" upright="1">
                          <a:noAutofit/>
                        </wps:bodyPr>
                      </wps:wsp>
                      <wps:wsp>
                        <wps:cNvPr id="58" name="Text Box 24"/>
                        <wps:cNvSpPr txBox="1">
                          <a:spLocks noChangeArrowheads="1"/>
                        </wps:cNvSpPr>
                        <wps:spPr bwMode="auto">
                          <a:xfrm>
                            <a:off x="1430" y="331"/>
                            <a:ext cx="1462" cy="508"/>
                          </a:xfrm>
                          <a:prstGeom prst="rect">
                            <a:avLst/>
                          </a:prstGeom>
                          <a:noFill/>
                          <a:ln>
                            <a:noFill/>
                          </a:ln>
                        </wps:spPr>
                        <wps:txbx>
                          <w:txbxContent>
                            <w:p w:rsidR="00B976B9" w:rsidRDefault="00C6537F">
                              <w:pPr>
                                <w:spacing w:before="5"/>
                                <w:ind w:left="476"/>
                                <w:rPr>
                                  <w:rFonts w:ascii="方正兰亭中黑_GBK" w:eastAsia="方正兰亭中黑_GBK"/>
                                </w:rPr>
                              </w:pPr>
                              <w:r>
                                <w:rPr>
                                  <w:rFonts w:ascii="方正兰亭中黑_GBK" w:eastAsia="方正兰亭中黑_GBK" w:hint="eastAsia"/>
                                  <w:color w:val="00A1E9"/>
                                </w:rPr>
                                <w:t>实训一</w:t>
                              </w:r>
                            </w:p>
                          </w:txbxContent>
                        </wps:txbx>
                        <wps:bodyPr rot="0" vert="horz" wrap="square" lIns="0" tIns="0" rIns="0" bIns="0" anchor="t" anchorCtr="0" upright="1">
                          <a:noAutofit/>
                        </wps:bodyPr>
                      </wps:wsp>
                    </wpg:wgp>
                  </a:graphicData>
                </a:graphic>
              </wp:anchor>
            </w:drawing>
          </mc:Choice>
          <mc:Fallback>
            <w:pict>
              <v:group id="组合 55" o:spid="_x0000_s1026" style="position:absolute;left:0;text-align:left;margin-left:51pt;margin-top:12.85pt;width:73.1pt;height:25.4pt;z-index:-251659264;mso-wrap-distance-left:0;mso-wrap-distance-right:0;mso-position-horizontal-relative:page" coordorigin="1430,332" coordsize="1462,50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4pPFXrAcAANsdAAAOAAAAZHJzL2Uyb0RvYy54bWy8Wc2O2zYQvhfoOwg6&#10;tkhs/dtGdoM2aYIAabto1AeQZdkSIokqJa+9PffQY9+nz1P0NfoNJdqkV1wrQdAAWUviaPTNfDND&#10;cvji5bEqrfuMtwWrb2zn+dy2sjplm6Le3di/xm+eLWyr7ZJ6k5Sszm7sh6y1X95+/dWLQ7PKXJaz&#10;cpNxC0rqdnVobuy865rVbNameVYl7XPWZDUGt4xXSYdbvptteHKA9qqcufN5ODswvmk4S7O2xdPX&#10;/aB9K/Rvt1na/bzdtllnlTc2sHXiLxd/1/R3dvsiWe140uRFOsBIPgNFlRQ1PnpS9TrpEmvPi0eq&#10;qiLlrGXb7nnKqhnbbos0EzbAGmd+Yc1bzvaNsGW3Ouyak5vg2gs/fbba9Kf7O24Vmxs7CGyrTipw&#10;9O/ff/zz158WHsA7h2a3gtBb3nxo7vjwYNffkcHHLa/oF6ZYR+HXh5Nfs2NnpXi4dBdeBO+nGPJc&#10;N1gMfk9zkENvOb6HYRr13J6SNP9heNnxQ7d/NZgvaHAmPzojbCcoTZGu8H9wEq4eOel6MOGtbs8z&#10;e1BSTdJRJfzjvnkGPpukK9ZFWXQPIjbBHIGq7++K9I73N4q/Q+lvDNNXLVfYTq+QVP9OQja9Z+nH&#10;1qrZqzypd9l3bYOwhtPwvnzEOTvkWbJp6TH5SNcibjUc67Jo3hRlSdTR9WAxMuMiskac1kfta5bu&#10;q6zu+jTkWQnjWd3mRdPaFl9l1TpDVPF3GwEoWbU8/QW4AQ7XHc+6NKfLLUAMz0HsaUAgPoMkc1rE&#10;H71xEXFK7IiATVYy7NTIEUOnyIFXedu9zVhl0QVgAhnoSlbJ/fuWMEJUitDjmpGzBPay1h5AkJ4I&#10;vD1CcQnAlDsoaq30Le4eefeT8vZDnjQZUJJaJY4iGUdveJZRpbRcj2JgEDulbSs8aK0PP7INsjzZ&#10;d0yYfOnPYAGNIhcH5k7+9Ob+kMR+H2VnMtJ970/Vh6iGG3iTHu02Q22JkefbqkSN/faZNbfcKHAs&#10;h74ofHsWQ3D3Yt/MrHhuHSyHPn4hhLqg6ELtsE7146zJk0LQRCK55fXoVVSwS9HkRG40igol8ozK&#10;N6BCXiu6DKjg4pMmIyrMnYomJ/TDUVRLKUa+WhhQObrjPc8fc5aj+p1kRr3l6I53wnkwCsxRfR87&#10;rgma7n3PX45CU51PMuPQdO87wXI+Dk0lIHZCEzSdAm/pjEJTGSCZUWiuzgBF/Sg0V+Ugdo3Br5Pg&#10;R6PRj1JwDjSSGYemM2CGpnIQu6YMcHUSgvHEdFUKSGYcms6AkVBX5SB2TWlA6wwlp0LHGyPUUykg&#10;mVFoWKuouoxp4KkcxDB0vJp5OglhEIxCUykgmXFoOgPG0uGpHMSeKQ08nYQwmo9CUykgmVFovs6A&#10;sdaiSJ8jN/ZNaeDrJITjaeCrFJDMODSdAePk5KscxL4pDXydBBM0lQIzNJ0BLKjd0eLhqxzEvikN&#10;Ap0EA6GBSoGR0EBnwF1E/ii0QOUgDkxpEOgkGNKAdiunCdSYBoHOgLtYLMehqRzEgSkNAp0EQ/EI&#10;VAqMxSPUGXAXmDbGFkKhykEcmtKA9khKXTOU3FClwFhyQ50BMzSVgzg0pUGok2CYqEKVAuNEFeoM&#10;GAkNVQ7i0JQGtClVvGaY3iOVAuP0HukMGNMgUjmIUYrGZ4NIJ8GwKIpUCoyLokhnwFg8IpWDODKl&#10;QaSTYFhKRioFxqUkWgEqA8aSu1A5iBemNFjoJBgW3wuVAm31jd3cac+S5P1WMFmlx3rYx+DKwh6c&#10;Ohy0rWlYS+2LGOCwYYrFtgsqIEWjBmFQRsJiy3NVGE4kYazLsfe5Kk0LbiEut7tPI3HAtxBfTtJO&#10;C1MS77eXV8G4g6FY503BTgs40o611xRxWlQJ8Wmm0kJHiE8zlRYfJI51wxQwtCAQ4tNMpUmaxDG/&#10;TtFOE6cQn2ZqMJiKeWiKdppgSDvmhknig6mo15PEB1NRQ6eIU3EkMKhrk8QHU1FrpohTESHtyH9F&#10;vA/kIcGpEXTZK+a2hV7xmt5Byicd1QV5aR3QcRN9kRzdS4QNDVTsPouZEOlEexPrb/Fl0ffE984C&#10;Za0J0uIYCKWcHJW/jVBHCwwIiW4hlMlB+dsLOSjSEEKK96bKUfnbS/XuPkWKHJS/vVCPyQG2p1T1&#10;UujJPynVf9AFE0/pGsB7p0ojAclfzREetidPahu86l2xwJE0XRV0h4S/+mWsAgQN1yxBCGHmIlKv&#10;eUbEGglecXQflBQB16yWn74SBY605UpIOdI5V+JTOvsyXtKStVlPJ+Va34qVSUe5qnQaW1YWG9nG&#10;bvlu/ark1n2Cs5434t8QFpqYoX9L3dJWdJjpas02DzgX4Qy9YQQ2DrhwkTP+u20dcFh0Y7e/7RM6&#10;KCjf1ejqLh2fYqwTN34QUauHqyNrdSSpU6i6sTsbawm6fNXhDq/sG17scnypLyM1+w492m0h+tFn&#10;VPAI3aCx/H91mFFK+pOhmFrB37Oj5YpeLMFAI/oD3GZ1RzyXyNvm4sji0fmE8mpvBfn+em/6fE4k&#10;Csh4r19WA9nYlo38L9brJ/DnWOmO6yPilR5+YticQuYULrjoQwUXXzBMxEkZThBFMg2nnXREqd6L&#10;sDqfyd7+BwAA//8DAFBLAwQKAAAAAAAAACEAHNQSiLQPAAC0DwAAFAAAAGRycy9tZWRpYS9pbWFn&#10;ZTEucG5niVBORw0KGgoAAAANSUhEUgAAAMwAAABHCAMAAAB8i1jbAAACQFBMVEUAtO0AtO0Ate4A&#10;te4Ate4Atu4Atu4At+4At+4At+4AuO4AuO4Aue8Aue8Aue8Auu8Kuu8Uu+8au+8gu+8kvO8pvO8s&#10;vfAwvfAzvfA2vvA5vvA8v/A/v/BBv/BEwPBGwPBIwfBLwfFNwfFPwvFRwvFTw/FVw/FXw/FYxPFa&#10;xPFcxfFexfJgxvJhxvJjxvJlx/Jmx/JoyPJqyPJryPJtyfNuyfNwyvNxyvNzy/N0y/N2y/N3zPN5&#10;zPN6zfN8zfR9zfR/zvSAzvSBz/SDz/SE0PSF0PSH0fSI0fWJ0fWL0vWM0vWN0/WP0/WQ1PWR1PWT&#10;1PWU1faV1faW1vaX1vaZ1/aa1/ab1/ac2Pad2Paf2fag2feh2fei2vej2vek2/em2/en3Peo3Pep&#10;3Peq3fer3fis3vit3viu3viv3/ix3/iy4Piz4Pi04Pi14fi24fi34vm44vm54vm64/m74/m85Pm9&#10;5Pm+5Pm/5fnA5fnB5vrC5vrD5vrE5/rF5/rG5/rH6PrI6PrJ6frK6frL6frM6vrN6vvO6/vP6/vP&#10;6/vQ7PvR7PvS7PvT7fvU7fvV7vvW7vvX7vvY7/zZ7/za7/zb8Pzc8Pzd8fzd8fze8fzf8vzg8vzh&#10;8vzi8/zj8/3k9P3l9P3m9P3m9f3n9f3o9f3p9v3q9v3r9v3s9/3s9/3t+P3u+P7v+P7w+f7x+f7y&#10;+f7y+v7z+v70+v71+/72+/73+/74/P74/P75/f76/f/7/f/8/v/8/v/9/v/+///+//////+4syKH&#10;AAAAAWJLR0QAiAUdSAAAAAlwSFlzAAAOxAAADsQBlSsOGwAADQ1JREFUaIHVm/s/2u8bx/vMMDks&#10;p4zlsKYxpzHmNDnOmbWxxoTJbMwc8kGGDI2EViEiIiJKKZ0cZtu/9r3vuxDbvr/2/rx+p+v5uA73&#10;fV/v68L9uq6fNv348ePs7Ow71gRsApbZbbxuOu5PJIAD/uHp6cnJMcZ0cnKKmM6B/g5jI4H+OAUU&#10;R0dWi8ViNptN2BCwBNhjtR4BpFPoox/XcXC/oSASwGE2GY2HBj3QATYETTEcGo0mswUAIZ5rOLjf&#10;UACJxWIyGvQHOu2+Rq1W7+3t7TpfwApgi2ZfqzvQG4wmiwXwnONch3FEgSTaffWeSrWtVG5tbiqw&#10;oc3NLaVyW6XaU+9rAY8Z4ADvoOS5CmNnOYUoh3rdvlq1o9xUrMvXZDLZyjKQ1LmCJqysyGSr8nXF&#10;pnJHpd7X6QEODLazSxrcJQt0i8Vs1Gs1uztKhXx1RbokWZifmxOLRELnSyQSi+fmFiSL0pVVuUK5&#10;s7evMxgt1mNHGpydxe4Wo0Gn2d3eXF9dXlwQCwWz0/wp3iTUhHOFbOBN8adnBULxwuLy6voWwDk4&#10;NFtB5lzQnMNAFit0i3pnUy5bWhAJpnkT3LHREc7w8NAgFjQ0NMwZ+TLKneBNC8QLUtm6UqXWGUwW&#10;Bxqc3TGI5fBAo1Kuy5bmhNOT3FHOILuvt4fV3dXViQl1dbN6evvYg5xRLm9GuCBdU2yrtXrjOY0N&#10;5pJFp1ZtrknnhfyJ0WF2L6uzve1Dy7tmJpPZBPXWaUI/z2Q2v2v50Nreyeod4IxNzogkwDl7iOb0&#10;u801CAYkzMkRZNlRyBZFMxOjg32sT63vmhoYb2pf0+mvqqurnK3q6upX9Nc1tYyGppbWDhZ7eIwn&#10;mJfKlbtavclqo4EwyDEnIPcPIItEODU+1Nf1seUto+bVS1pFeWlpSXFxkfNVXFxSWlpeQXv5qobR&#10;9L6dxR75OjMHaPa0BrMVBBp0DQ455vTYYtRrAMuCYPLLAKu9pbG2mlZeUliQl5tNpWZlPXW+srKo&#10;1Oyc3ILCkgoave7th87eIe60GNCodYf2QEMwIMisJv2+CrGM9He2vn1TVVlSkEvNTE99kpL8OAkb&#10;epyckpKanknNLSyl0RnN7T2D49Nz0vVt9QFIG+QanN0xh9q9rTXJt0lOX0dLA51WWkDNTE1OTIiL&#10;jXn4MBojehgTG5eQmJyWmVNYXlXLbGMNcmfmVxSqfb356AS6BocyxmrUq7flUiFvpL+jhVFdUZid&#10;kZIY9zCKEkkm34uICMeCIiLukcmRlKiY+KTUp3kltJqmtp6hrwLJ6taezu4aAAMdY9CqFCtz/FF2&#10;Zwujqqwg60libFTkvfBQ0t2QYKA7GBAwI+QuKTScTImOf5yeUwRo2ns5PJF0fUejNx2dgrMGZ3PM&#10;gVoplwi+DrLe11eV5Wcmx0ffDycF3yEGBvj7+/tB+TpV0AJgSUAg8U5IaAQlJjEtu4hW29zBHpue&#10;l23aXGODgRmjUiyLp0Z62xrp5fmZj2MpEaQ7RH9fwm0fbyQvpwuZ4XOb4OdPDA4jRz9Kyyl5yXjP&#10;GpoUAtfsG8wwznAwysx6DXQM93Nnc+3zZ0+TYynhwUQ/greXJx7v4XELyt25QjZ4eODxnt4+BP8g&#10;Ejk6MT23jP62vX8UuGYLFDTrKYIBUabb25TN8Ud6W+uriqkpcYAlgODt6QEQ3FxdXW9iRK6ubgAL&#10;7+XjRySRY5Iynz1/09INXbOh0h7COMP9tEXZhlQ4MdjZXFORl/4oCrJ4ebi7gX/g4nIDO3JxAURu&#10;7nhvv6DQyLgn2aXVje3s8VmJfFujN0MYmDIgytYks2P9HxuqiqjJMeS7gQSvW243Acc/WNMNl5uu&#10;7ngf/+Dw6MTMAlrdh39H+HMwzmA9gzAmvXoLRlnP+zeVBekJD8KC/Lw93G4iEhy2hHBc3T0JRNL9&#10;2Cc5ZXRm5yCIM4VKB5MGd3Z6ZNTtKpZFk0NdTHppTkoscMxtvDticbbtvwvS3HTz8PYPjohOelpU&#10;BeKMK1iU74CkOYEwVqNWtb70jTvwqbGq6GlSdESwv7eHqwsmWew07l4EYhglIb3gOaO1d3RGsqbU&#10;GEAFwJ2dgPzfkUtmx/s/MmgFGY9AlBG8kGOcbfefBWhuuuNvB5Lux6XmVtS29NiSBlYACGMA+b8w&#10;M9rbWleZnxYfSSISQJRhlQXSuLiCOAshx6Rkl9Kbu4d54pXNPb0JwNiK2eo8/8u/72srcp/E3r8b&#10;cBvv5oJdGNw/N1xvefvBpMkqrm6CFWBZsQvKmQ0GFTMOq6WmDOZ/iL8PTBlnm/x3oaTxvRMelZQJ&#10;KkDH56+2coZgzAhmisN6Ry/NTokho/y/gWUYkDSehKCwB48yC182tg9wvy2BO4Dx6NQGAy4zvGFW&#10;M72UmvzwHuZhcAgGlrOMAloDrM1L6wDGeg6zIuYNd1/C3PovwITC2kyrRwfN/4P5T3jmAmZ89goM&#10;yBke578WZn/zjL0AvEYFIMR2AXC2xf9HFzAZdpjLnAGlWQlLc89laYbnjLMt/rscqtmzFw1Xqxm8&#10;AVwemnH3Sdg/NOE5ExQelXhxzmzYzhl4ndnfXpNcXGcoWL/O/HYDmACH5q7OdOR40WR/rKc9w/5F&#10;0+FulkwtpTO7hyfh3ewA3s1sT4ANqeMTwA8cNFh9Ajjemp/klte2sDiXt+YfVx9n2fBxFuCDx6xr&#10;AIsLShnbe6YOvGemF87fM1eezbUgaRIooUSCF3ANFp+a/9hemrAJcA+kzNWXJoJBDxpbQ+MljDNw&#10;bELXuGCuCWDvaLjdAg/N0EjwNrvsAYBjBjybf36HFUC1LhV+Hexk0styU+MpsKOBd3fFXnvmBmrO&#10;3PIkBIQAx2Q+ozFs3RmY/7A78xNWANQEnOL0fGDQCp8+jiGTiL7e+Fvubq6oc4YRoT6gG+wCEgKC&#10;wx8kpOWW0t9+Qn0zpb1v9vMMXWiUqDh/YtLL89ITo++RiH63vfEeqCvrhhGhNi0e7+XjGxgcTolL&#10;oRbR6t6zhidFDh3N88a5VMTj9LTWV5XkpCZEk0l3AnwJPqjbjBl5enp5+xB8/Ykh4ZTY5MyCitfM&#10;T+yxmYVV1Gs++e7wSWMVuGag810trYgKaO6HhQQF+vv5EgiE2xgRMMXXzz8wKCSU/CAuOTO/7FVD&#10;aw/n4isAapyjzwCGfdUG+qbR3lTzvIialhhLIYeTQoKDiERiIFCAkwVtAKbcCQ4hhd2jPExIASxV&#10;jJauz9zZhfNPZz9snwGPkWvWJIKJoZ62xtfPi3IykhNiHkSSI8LDQklId50pmwmk0LDwCHLkg4fx&#10;SWnUgnLA0ske5YuXN9BHzVM7DHINyBrZ/Ax3kNXaWEMryc9KS34UFxMdRaFQIiPvY0CRkRTKg6jo&#10;mLhHj9Oe5hZVvmK0dPSNTAqX5MqLz822T+fANXrNzrpUzB/7zGprelNVUZRHzUhNSUpMSIiPj8OC&#10;4uMTEh4lJqWkZmTlFpa9qGl839nPmRRIVjd3tYbzr82/bJMzlkMdKM9SEX9ssKf9Xf3rlxXFBbnU&#10;rMyM9LS0VCwoLS0tPSMzKzu3oLj8BZ3BbOtmj0wKFmTwy7nRap8DsM1nnRyBQNvdki+J+Nzh3s5W&#10;JqOmilZRWlz4rCA/Ly/X+crLy88veFZUXFpBq6phMD90/Ds4yvsGWHY0B8bLCQ3bINCx1aSHNNK5&#10;mYkvA/92tL5rZNTSq1/SaM8rKyswoMrK57QXVdX0WkZjc2tHD5vD5QslgEV9cGg5upidOR/Rshj1&#10;+5Bm/tsUlzPQ29Xe2sJsaqxnMOreANU6U9CAujpGfUNjU3NLa3tX7wBnnDc7t7QKWHRwGtA+cIY7&#10;HwQ8gTTaXeW6bFE8O8X9MsTu7enu/NT+sa0VI2r72N7R2d3TNzD0hcubFUlW5FsqDZpsdJg3s49o&#10;wiktONWokC9LxAI+HAUcHhxgs/v7erGgvr5+Nvvz4PDIKHeSLxBLpGsK5S7IfQcWx4FT4BuTQadR&#10;KRVry4vzIsEMf3KCyx0fG8WGxsbGuV8nefwZgWh+cXltQ6lCQ41wuPnspwPMBY3VfAicA3DksuXF&#10;hTmx8JtgdnZ2BmraiUIGAEMEQqF4TrK0LJMrIMrBoQnm/gWLw5D2xTDwAcDZ3lLI12QrUunSosSm&#10;BSfKbsLiknR5Rba2rtjahihorBmwXE7QO4zPQxroHDg8r4Ej51ubio11OdSa04XMWN9QbCqVql37&#10;/Lz1YuD8ysS5nQY559hqMRn1B1oAtLerUu3sbGNDOzsqlWp3T63R6tBmg/X4YhXg2i6Aw2oDXDiB&#10;+yaHaE8DaB8bgqboDtDWiW1H4/T6ksYf9mcgzzFcoEEbNEbjoU0G58luATTGZDJbLrdnrm8D/WGz&#10;yb7aBDe0jo6sVrjehAUBS6xHR3BT69Rhr+nKntYfd87sQGjt7BRunmFB0JLLHbo/btBdg3EAQguB&#10;tp1AjAiZc2Hdb7uAv379D6X6/6Hsvk13AAAAAElFTkSuQmCCUEsDBBQABgAIAAAAIQDnsgrs4AAA&#10;AAkBAAAPAAAAZHJzL2Rvd25yZXYueG1sTI9BS8NAFITvgv9heYI3u0k0bUmzKaWopyLYCtLba/Y1&#10;Cc2+Ddltkv5715MehxlmvsnXk2nFQL1rLCuIZxEI4tLqhisFX4e3pyUI55E1tpZJwY0crIv7uxwz&#10;bUf+pGHvKxFK2GWooPa+y6R0ZU0G3cx2xME7296gD7KvpO5xDOWmlUkUzaXBhsNCjR1tayov+6tR&#10;8D7iuHmOX4fd5by9HQ/px/cuJqUeH6bNCoSnyf+F4Rc/oEMRmE72ytqJNugoCV+8giRdgAiB5GWZ&#10;gDgpWMxTkEUu/z8ofgAAAP//AwBQSwMEFAAGAAgAAAAhAKomDr68AAAAIQEAABkAAABkcnMvX3Jl&#10;bHMvZTJvRG9jLnhtbC5yZWxzhI9BasMwEEX3hdxBzD6WnUUoxbI3oeBtSA4wSGNZxBoJSS317SPI&#10;JoFAl/M//z2mH//8Kn4pZRdYQde0IIh1MI6tguvle/8JIhdkg2tgUrBRhnHYffRnWrHUUV5czKJS&#10;OCtYSolfUma9kMfchEhcmzkkj6WeycqI+oaW5KFtjzI9M2B4YYrJKEiT6UBctljN/7PDPDtNp6B/&#10;PHF5o5DOV3cFYrJUFHgyDh9h10S2IIdevjw23AEAAP//AwBQSwECLQAUAAYACAAAACEAsYJntgoB&#10;AAATAgAAEwAAAAAAAAAAAAAAAAAAAAAAW0NvbnRlbnRfVHlwZXNdLnhtbFBLAQItABQABgAIAAAA&#10;IQA4/SH/1gAAAJQBAAALAAAAAAAAAAAAAAAAADsBAABfcmVscy8ucmVsc1BLAQItABQABgAIAAAA&#10;IQC4pPFXrAcAANsdAAAOAAAAAAAAAAAAAAAAADoCAABkcnMvZTJvRG9jLnhtbFBLAQItAAoAAAAA&#10;AAAAIQAc1BKItA8AALQPAAAUAAAAAAAAAAAAAAAAABIKAABkcnMvbWVkaWEvaW1hZ2UxLnBuZ1BL&#10;AQItABQABgAIAAAAIQDnsgrs4AAAAAkBAAAPAAAAAAAAAAAAAAAAAPgZAABkcnMvZG93bnJldi54&#10;bWxQSwECLQAUAAYACAAAACEAqiYOvrwAAAAhAQAAGQAAAAAAAAAAAAAAAAAFGwAAZHJzL19yZWxz&#10;L2Uyb0RvYy54bWwucmVsc1BLBQYAAAAABgAGAHwBAAD4G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2" o:spid="_x0000_s1027" type="#_x0000_t75" style="position:absolute;left:1430;top:335;width:1462;height:5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AMixxQAAANsAAAAPAAAAZHJzL2Rvd25yZXYueG1sRI9Pa8JA&#10;FMTvhX6H5RW8lLqpf6JEVymCIIKCtgePj+wzCc2+TXdXE7+9Kwg9DjPzG2a+7EwtruR8ZVnBZz8B&#10;QZxbXXGh4Od7/TEF4QOyxtoyKbiRh+Xi9WWOmbYtH+h6DIWIEPYZKihDaDIpfV6SQd+3DXH0ztYZ&#10;DFG6QmqHbYSbWg6SJJUGK44LJTa0Kin/PV6MgnY/GKWT8Wl95sN+9b7jodv+sVK9t+5rBiJQF/7D&#10;z/ZGKxin8PgSf4Bc3AEAAP//AwBQSwECLQAUAAYACAAAACEA2+H2y+4AAACFAQAAEwAAAAAAAAAA&#10;AAAAAAAAAAAAW0NvbnRlbnRfVHlwZXNdLnhtbFBLAQItABQABgAIAAAAIQBa9CxbvwAAABUBAAAL&#10;AAAAAAAAAAAAAAAAAB8BAABfcmVscy8ucmVsc1BLAQItABQABgAIAAAAIQAZAMixxQAAANsAAAAP&#10;AAAAAAAAAAAAAAAAAAcCAABkcnMvZG93bnJldi54bWxQSwUGAAAAAAMAAwC3AAAA+QIAAAAA&#10;">
                  <v:imagedata r:id="rId9" o:title=""/>
                </v:shape>
                <v:shape id="Freeform 23" o:spid="_x0000_s1028" style="position:absolute;left:1587;top:331;width:1304;height:341;visibility:visible;mso-wrap-style:square;v-text-anchor:top" coordsize="1304,3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3YLxAAAANsAAAAPAAAAZHJzL2Rvd25yZXYueG1sRI9BawIx&#10;FITvBf9DeEJvNWuxWrZG0YJW9CBV8fzYvG5WNy/LJnVXf70RCj0OM/MNM562thQXqn3hWEG/l4Ag&#10;zpwuOFdw2C9e3kH4gKyxdEwKruRhOuk8jTHVruFvuuxCLiKEfYoKTAhVKqXPDFn0PVcRR+/H1RZD&#10;lHUudY1NhNtSvibJUFosOC4YrOjTUHbe/VoFy9t8s26Oh7Xtm3Y7kEt27vSl1HO3nX2ACNSG//Bf&#10;e6UVvI3g8SX+ADm5AwAA//8DAFBLAQItABQABgAIAAAAIQDb4fbL7gAAAIUBAAATAAAAAAAAAAAA&#10;AAAAAAAAAABbQ29udGVudF9UeXBlc10ueG1sUEsBAi0AFAAGAAgAAAAhAFr0LFu/AAAAFQEAAAsA&#10;AAAAAAAAAAAAAAAAHwEAAF9yZWxzLy5yZWxzUEsBAi0AFAAGAAgAAAAhABSzdgvEAAAA2wAAAA8A&#10;AAAAAAAAAAAAAAAABwIAAGRycy9kb3ducmV2LnhtbFBLBQYAAAAAAwADALcAAAD4AgAAAAA=&#10;" path="m1164,l140,,59,2,18,17,3,59,,140r,60l3,281r15,42l59,338r81,2l1164,340r81,-2l1287,323r15,-42l1304,200r,-60l1302,59,1287,17,1245,2,1164,xe" stroked="f">
                  <v:path arrowok="t" o:connecttype="custom" o:connectlocs="1164,332;140,332;59,334;18,349;3,391;0,472;0,532;3,613;18,655;59,670;140,672;1164,672;1245,670;1287,655;1302,613;1304,532;1304,472;1302,391;1287,349;1245,334;1164,332" o:connectangles="0,0,0,0,0,0,0,0,0,0,0,0,0,0,0,0,0,0,0,0,0"/>
                </v:shape>
                <v:shapetype id="_x0000_t202" coordsize="21600,21600" o:spt="202" path="m,l,21600r21600,l21600,xe">
                  <v:stroke joinstyle="miter"/>
                  <v:path gradientshapeok="t" o:connecttype="rect"/>
                </v:shapetype>
                <v:shape id="Text Box 24" o:spid="_x0000_s1029" type="#_x0000_t202" style="position:absolute;left:1430;top:331;width:1462;height:5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JRdxwAAAANsAAAAPAAAAZHJzL2Rvd25yZXYueG1sRE9Ni8Iw&#10;EL0v+B/CCN7W1AVlrUYRcUFYEGs9eBybsQ02k9pE7f57cxD2+Hjf82Vna/Gg1hvHCkbDBARx4bTh&#10;UsEx//n8BuEDssbaMSn4Iw/LRe9jjql2T87ocQiliCHsU1RQhdCkUvqiIot+6BriyF1cazFE2JZS&#10;t/iM4baWX0kykRYNx4YKG1pXVFwPd6tgdeJsY2678z67ZCbPpwn/Tq5KDfrdagYiUBf+xW/3VisY&#10;x7HxS/wBcvECAAD//wMAUEsBAi0AFAAGAAgAAAAhANvh9svuAAAAhQEAABMAAAAAAAAAAAAAAAAA&#10;AAAAAFtDb250ZW50X1R5cGVzXS54bWxQSwECLQAUAAYACAAAACEAWvQsW78AAAAVAQAACwAAAAAA&#10;AAAAAAAAAAAfAQAAX3JlbHMvLnJlbHNQSwECLQAUAAYACAAAACEAfSUXccAAAADbAAAADwAAAAAA&#10;AAAAAAAAAAAHAgAAZHJzL2Rvd25yZXYueG1sUEsFBgAAAAADAAMAtwAAAPQCAAAAAA==&#10;" filled="f" stroked="f">
                  <v:textbox inset="0,0,0,0">
                    <w:txbxContent>
                      <w:p w:rsidR="00B976B9" w:rsidRDefault="00C6537F">
                        <w:pPr>
                          <w:spacing w:before="5"/>
                          <w:ind w:left="476"/>
                          <w:rPr>
                            <w:rFonts w:ascii="方正兰亭中黑_GBK" w:eastAsia="方正兰亭中黑_GBK"/>
                          </w:rPr>
                        </w:pPr>
                        <w:r>
                          <w:rPr>
                            <w:rFonts w:ascii="方正兰亭中黑_GBK" w:eastAsia="方正兰亭中黑_GBK" w:hint="eastAsia"/>
                            <w:color w:val="00A1E9"/>
                          </w:rPr>
                          <w:t>实训一</w:t>
                        </w:r>
                      </w:p>
                    </w:txbxContent>
                  </v:textbox>
                </v:shape>
                <w10:wrap type="topAndBottom" anchorx="page"/>
              </v:group>
            </w:pict>
          </mc:Fallback>
        </mc:AlternateContent>
      </w:r>
    </w:p>
    <w:p w:rsidR="00B976B9" w:rsidRDefault="00C6537F">
      <w:pPr>
        <w:pStyle w:val="a3"/>
        <w:spacing w:before="47"/>
        <w:ind w:left="737"/>
        <w:rPr>
          <w:rFonts w:asciiTheme="minorEastAsia" w:eastAsiaTheme="minorEastAsia" w:hAnsiTheme="minorEastAsia"/>
        </w:rPr>
      </w:pPr>
      <w:r>
        <w:rPr>
          <w:rFonts w:asciiTheme="minorEastAsia" w:eastAsiaTheme="minorEastAsia" w:hAnsiTheme="minorEastAsia" w:hint="eastAsia"/>
          <w:color w:val="00A1E9"/>
        </w:rPr>
        <w:t>（一）实训要求</w:t>
      </w:r>
    </w:p>
    <w:p w:rsidR="00B976B9" w:rsidRDefault="00C6537F">
      <w:pPr>
        <w:pStyle w:val="a3"/>
        <w:spacing w:before="73"/>
        <w:ind w:left="737"/>
        <w:rPr>
          <w:rFonts w:asciiTheme="minorEastAsia" w:eastAsiaTheme="minorEastAsia" w:hAnsiTheme="minorEastAsia"/>
        </w:rPr>
      </w:pPr>
      <w:r>
        <w:rPr>
          <w:rFonts w:asciiTheme="minorEastAsia" w:eastAsiaTheme="minorEastAsia" w:hAnsiTheme="minorEastAsia"/>
          <w:color w:val="231916"/>
        </w:rPr>
        <w:t>根据实</w:t>
      </w:r>
      <w:proofErr w:type="gramStart"/>
      <w:r>
        <w:rPr>
          <w:rFonts w:asciiTheme="minorEastAsia" w:eastAsiaTheme="minorEastAsia" w:hAnsiTheme="minorEastAsia"/>
          <w:color w:val="231916"/>
        </w:rPr>
        <w:t>训</w:t>
      </w:r>
      <w:proofErr w:type="gramEnd"/>
      <w:r>
        <w:rPr>
          <w:rFonts w:asciiTheme="minorEastAsia" w:eastAsiaTheme="minorEastAsia" w:hAnsiTheme="minorEastAsia"/>
          <w:color w:val="231916"/>
        </w:rPr>
        <w:t>资料说明审计种类。</w:t>
      </w:r>
    </w:p>
    <w:p w:rsidR="00B976B9" w:rsidRDefault="00C6537F">
      <w:pPr>
        <w:pStyle w:val="a3"/>
        <w:spacing w:before="100"/>
        <w:ind w:left="737"/>
        <w:rPr>
          <w:rFonts w:asciiTheme="minorEastAsia" w:eastAsiaTheme="minorEastAsia" w:hAnsiTheme="minorEastAsia"/>
        </w:rPr>
      </w:pPr>
      <w:r>
        <w:rPr>
          <w:rFonts w:asciiTheme="minorEastAsia" w:eastAsiaTheme="minorEastAsia" w:hAnsiTheme="minorEastAsia" w:hint="eastAsia"/>
          <w:color w:val="00A1E9"/>
        </w:rPr>
        <w:t>（二）实训资料</w:t>
      </w:r>
    </w:p>
    <w:p w:rsidR="00B976B9" w:rsidRDefault="00C6537F">
      <w:pPr>
        <w:pStyle w:val="a3"/>
        <w:spacing w:before="50" w:line="232" w:lineRule="auto"/>
        <w:ind w:right="203"/>
        <w:rPr>
          <w:rFonts w:asciiTheme="minorEastAsia" w:eastAsiaTheme="minorEastAsia" w:hAnsiTheme="minorEastAsia"/>
        </w:rPr>
      </w:pPr>
      <w:r>
        <w:rPr>
          <w:rFonts w:asciiTheme="minorEastAsia" w:eastAsiaTheme="minorEastAsia" w:hAnsiTheme="minorEastAsia"/>
          <w:color w:val="231916"/>
        </w:rPr>
        <w:t>原海南海药实业股份有限公司向海南省审计厅申请对其法定代表人的离任进行审计。海南省审计厅下达文件：决定由海南省审计事务所对该公司法定代表人进行离任审计。海南海药实业股份有限公司与海南省审计事务所签订了审计业务约定书，并支付一部分审计费。</w:t>
      </w:r>
    </w:p>
    <w:p w:rsidR="00B976B9" w:rsidRDefault="00C6537F">
      <w:pPr>
        <w:pStyle w:val="a3"/>
        <w:spacing w:before="8"/>
        <w:rPr>
          <w:rFonts w:asciiTheme="minorEastAsia" w:eastAsiaTheme="minorEastAsia" w:hAnsiTheme="minorEastAsia"/>
          <w:sz w:val="17"/>
        </w:rPr>
      </w:pPr>
      <w:r>
        <w:rPr>
          <w:rFonts w:asciiTheme="minorEastAsia" w:eastAsiaTheme="minorEastAsia" w:hAnsiTheme="minorEastAsia"/>
          <w:noProof/>
          <w:lang w:val="en-US" w:bidi="ar-SA"/>
        </w:rPr>
        <mc:AlternateContent>
          <mc:Choice Requires="wpg">
            <w:drawing>
              <wp:anchor distT="0" distB="0" distL="0" distR="0" simplePos="0" relativeHeight="251658240" behindDoc="1" locked="0" layoutInCell="1" allowOverlap="1">
                <wp:simplePos x="0" y="0"/>
                <wp:positionH relativeFrom="page">
                  <wp:posOffset>908050</wp:posOffset>
                </wp:positionH>
                <wp:positionV relativeFrom="paragraph">
                  <wp:posOffset>210820</wp:posOffset>
                </wp:positionV>
                <wp:extent cx="928370" cy="322580"/>
                <wp:effectExtent l="3175" t="1270" r="1905" b="0"/>
                <wp:wrapTopAndBottom/>
                <wp:docPr id="51" name="组合 51"/>
                <wp:cNvGraphicFramePr/>
                <a:graphic xmlns:a="http://schemas.openxmlformats.org/drawingml/2006/main">
                  <a:graphicData uri="http://schemas.microsoft.com/office/word/2010/wordprocessingGroup">
                    <wpg:wgp>
                      <wpg:cNvGrpSpPr/>
                      <wpg:grpSpPr>
                        <a:xfrm>
                          <a:off x="0" y="0"/>
                          <a:ext cx="928370" cy="322580"/>
                          <a:chOff x="1430" y="332"/>
                          <a:chExt cx="1462" cy="508"/>
                        </a:xfrm>
                      </wpg:grpSpPr>
                      <pic:pic xmlns:pic="http://schemas.openxmlformats.org/drawingml/2006/picture">
                        <pic:nvPicPr>
                          <pic:cNvPr id="52" name="Picture 2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1430" y="335"/>
                            <a:ext cx="1462" cy="505"/>
                          </a:xfrm>
                          <a:prstGeom prst="rect">
                            <a:avLst/>
                          </a:prstGeom>
                          <a:noFill/>
                          <a:ln>
                            <a:noFill/>
                          </a:ln>
                        </pic:spPr>
                      </pic:pic>
                      <wps:wsp>
                        <wps:cNvPr id="53" name="Freeform 23"/>
                        <wps:cNvSpPr/>
                        <wps:spPr bwMode="auto">
                          <a:xfrm>
                            <a:off x="1587" y="331"/>
                            <a:ext cx="1304" cy="341"/>
                          </a:xfrm>
                          <a:custGeom>
                            <a:avLst/>
                            <a:gdLst>
                              <a:gd name="T0" fmla="+- 0 2751 1587"/>
                              <a:gd name="T1" fmla="*/ T0 w 1304"/>
                              <a:gd name="T2" fmla="+- 0 332 332"/>
                              <a:gd name="T3" fmla="*/ 332 h 341"/>
                              <a:gd name="T4" fmla="+- 0 1727 1587"/>
                              <a:gd name="T5" fmla="*/ T4 w 1304"/>
                              <a:gd name="T6" fmla="+- 0 332 332"/>
                              <a:gd name="T7" fmla="*/ 332 h 341"/>
                              <a:gd name="T8" fmla="+- 0 1646 1587"/>
                              <a:gd name="T9" fmla="*/ T8 w 1304"/>
                              <a:gd name="T10" fmla="+- 0 334 332"/>
                              <a:gd name="T11" fmla="*/ 334 h 341"/>
                              <a:gd name="T12" fmla="+- 0 1605 1587"/>
                              <a:gd name="T13" fmla="*/ T12 w 1304"/>
                              <a:gd name="T14" fmla="+- 0 349 332"/>
                              <a:gd name="T15" fmla="*/ 349 h 341"/>
                              <a:gd name="T16" fmla="+- 0 1590 1587"/>
                              <a:gd name="T17" fmla="*/ T16 w 1304"/>
                              <a:gd name="T18" fmla="+- 0 391 332"/>
                              <a:gd name="T19" fmla="*/ 391 h 341"/>
                              <a:gd name="T20" fmla="+- 0 1587 1587"/>
                              <a:gd name="T21" fmla="*/ T20 w 1304"/>
                              <a:gd name="T22" fmla="+- 0 472 332"/>
                              <a:gd name="T23" fmla="*/ 472 h 341"/>
                              <a:gd name="T24" fmla="+- 0 1587 1587"/>
                              <a:gd name="T25" fmla="*/ T24 w 1304"/>
                              <a:gd name="T26" fmla="+- 0 532 332"/>
                              <a:gd name="T27" fmla="*/ 532 h 341"/>
                              <a:gd name="T28" fmla="+- 0 1590 1587"/>
                              <a:gd name="T29" fmla="*/ T28 w 1304"/>
                              <a:gd name="T30" fmla="+- 0 613 332"/>
                              <a:gd name="T31" fmla="*/ 613 h 341"/>
                              <a:gd name="T32" fmla="+- 0 1605 1587"/>
                              <a:gd name="T33" fmla="*/ T32 w 1304"/>
                              <a:gd name="T34" fmla="+- 0 655 332"/>
                              <a:gd name="T35" fmla="*/ 655 h 341"/>
                              <a:gd name="T36" fmla="+- 0 1646 1587"/>
                              <a:gd name="T37" fmla="*/ T36 w 1304"/>
                              <a:gd name="T38" fmla="+- 0 670 332"/>
                              <a:gd name="T39" fmla="*/ 670 h 341"/>
                              <a:gd name="T40" fmla="+- 0 1727 1587"/>
                              <a:gd name="T41" fmla="*/ T40 w 1304"/>
                              <a:gd name="T42" fmla="+- 0 672 332"/>
                              <a:gd name="T43" fmla="*/ 672 h 341"/>
                              <a:gd name="T44" fmla="+- 0 2751 1587"/>
                              <a:gd name="T45" fmla="*/ T44 w 1304"/>
                              <a:gd name="T46" fmla="+- 0 672 332"/>
                              <a:gd name="T47" fmla="*/ 672 h 341"/>
                              <a:gd name="T48" fmla="+- 0 2832 1587"/>
                              <a:gd name="T49" fmla="*/ T48 w 1304"/>
                              <a:gd name="T50" fmla="+- 0 670 332"/>
                              <a:gd name="T51" fmla="*/ 670 h 341"/>
                              <a:gd name="T52" fmla="+- 0 2874 1587"/>
                              <a:gd name="T53" fmla="*/ T52 w 1304"/>
                              <a:gd name="T54" fmla="+- 0 655 332"/>
                              <a:gd name="T55" fmla="*/ 655 h 341"/>
                              <a:gd name="T56" fmla="+- 0 2889 1587"/>
                              <a:gd name="T57" fmla="*/ T56 w 1304"/>
                              <a:gd name="T58" fmla="+- 0 613 332"/>
                              <a:gd name="T59" fmla="*/ 613 h 341"/>
                              <a:gd name="T60" fmla="+- 0 2891 1587"/>
                              <a:gd name="T61" fmla="*/ T60 w 1304"/>
                              <a:gd name="T62" fmla="+- 0 532 332"/>
                              <a:gd name="T63" fmla="*/ 532 h 341"/>
                              <a:gd name="T64" fmla="+- 0 2891 1587"/>
                              <a:gd name="T65" fmla="*/ T64 w 1304"/>
                              <a:gd name="T66" fmla="+- 0 472 332"/>
                              <a:gd name="T67" fmla="*/ 472 h 341"/>
                              <a:gd name="T68" fmla="+- 0 2889 1587"/>
                              <a:gd name="T69" fmla="*/ T68 w 1304"/>
                              <a:gd name="T70" fmla="+- 0 391 332"/>
                              <a:gd name="T71" fmla="*/ 391 h 341"/>
                              <a:gd name="T72" fmla="+- 0 2874 1587"/>
                              <a:gd name="T73" fmla="*/ T72 w 1304"/>
                              <a:gd name="T74" fmla="+- 0 349 332"/>
                              <a:gd name="T75" fmla="*/ 349 h 341"/>
                              <a:gd name="T76" fmla="+- 0 2832 1587"/>
                              <a:gd name="T77" fmla="*/ T76 w 1304"/>
                              <a:gd name="T78" fmla="+- 0 334 332"/>
                              <a:gd name="T79" fmla="*/ 334 h 341"/>
                              <a:gd name="T80" fmla="+- 0 2751 1587"/>
                              <a:gd name="T81" fmla="*/ T80 w 1304"/>
                              <a:gd name="T82" fmla="+- 0 332 332"/>
                              <a:gd name="T83" fmla="*/ 332 h 34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1304" h="341">
                                <a:moveTo>
                                  <a:pt x="1164" y="0"/>
                                </a:moveTo>
                                <a:lnTo>
                                  <a:pt x="140" y="0"/>
                                </a:lnTo>
                                <a:lnTo>
                                  <a:pt x="59" y="2"/>
                                </a:lnTo>
                                <a:lnTo>
                                  <a:pt x="18" y="17"/>
                                </a:lnTo>
                                <a:lnTo>
                                  <a:pt x="3" y="59"/>
                                </a:lnTo>
                                <a:lnTo>
                                  <a:pt x="0" y="140"/>
                                </a:lnTo>
                                <a:lnTo>
                                  <a:pt x="0" y="200"/>
                                </a:lnTo>
                                <a:lnTo>
                                  <a:pt x="3" y="281"/>
                                </a:lnTo>
                                <a:lnTo>
                                  <a:pt x="18" y="323"/>
                                </a:lnTo>
                                <a:lnTo>
                                  <a:pt x="59" y="338"/>
                                </a:lnTo>
                                <a:lnTo>
                                  <a:pt x="140" y="340"/>
                                </a:lnTo>
                                <a:lnTo>
                                  <a:pt x="1164" y="340"/>
                                </a:lnTo>
                                <a:lnTo>
                                  <a:pt x="1245" y="338"/>
                                </a:lnTo>
                                <a:lnTo>
                                  <a:pt x="1287" y="323"/>
                                </a:lnTo>
                                <a:lnTo>
                                  <a:pt x="1302" y="281"/>
                                </a:lnTo>
                                <a:lnTo>
                                  <a:pt x="1304" y="200"/>
                                </a:lnTo>
                                <a:lnTo>
                                  <a:pt x="1304" y="140"/>
                                </a:lnTo>
                                <a:lnTo>
                                  <a:pt x="1302" y="59"/>
                                </a:lnTo>
                                <a:lnTo>
                                  <a:pt x="1287" y="17"/>
                                </a:lnTo>
                                <a:lnTo>
                                  <a:pt x="1245" y="2"/>
                                </a:lnTo>
                                <a:lnTo>
                                  <a:pt x="1164" y="0"/>
                                </a:lnTo>
                                <a:close/>
                              </a:path>
                            </a:pathLst>
                          </a:custGeom>
                          <a:solidFill>
                            <a:srgbClr val="FFFFFF"/>
                          </a:solidFill>
                          <a:ln>
                            <a:noFill/>
                          </a:ln>
                        </wps:spPr>
                        <wps:bodyPr rot="0" vert="horz" wrap="square" lIns="91440" tIns="45720" rIns="91440" bIns="45720" anchor="t" anchorCtr="0" upright="1">
                          <a:noAutofit/>
                        </wps:bodyPr>
                      </wps:wsp>
                      <wps:wsp>
                        <wps:cNvPr id="54" name="Text Box 24"/>
                        <wps:cNvSpPr txBox="1">
                          <a:spLocks noChangeArrowheads="1"/>
                        </wps:cNvSpPr>
                        <wps:spPr bwMode="auto">
                          <a:xfrm>
                            <a:off x="1430" y="331"/>
                            <a:ext cx="1462" cy="508"/>
                          </a:xfrm>
                          <a:prstGeom prst="rect">
                            <a:avLst/>
                          </a:prstGeom>
                          <a:noFill/>
                          <a:ln>
                            <a:noFill/>
                          </a:ln>
                        </wps:spPr>
                        <wps:txbx>
                          <w:txbxContent>
                            <w:p w:rsidR="00B976B9" w:rsidRDefault="00C6537F">
                              <w:pPr>
                                <w:spacing w:before="5"/>
                                <w:ind w:left="476"/>
                                <w:rPr>
                                  <w:rFonts w:ascii="方正兰亭中黑_GBK" w:eastAsia="方正兰亭中黑_GBK"/>
                                </w:rPr>
                              </w:pPr>
                              <w:r>
                                <w:rPr>
                                  <w:rFonts w:ascii="方正兰亭中黑_GBK" w:eastAsia="方正兰亭中黑_GBK" w:hint="eastAsia"/>
                                  <w:color w:val="00A1E9"/>
                                </w:rPr>
                                <w:t>实训二</w:t>
                              </w:r>
                            </w:p>
                          </w:txbxContent>
                        </wps:txbx>
                        <wps:bodyPr rot="0" vert="horz" wrap="square" lIns="0" tIns="0" rIns="0" bIns="0" anchor="t" anchorCtr="0" upright="1">
                          <a:noAutofit/>
                        </wps:bodyPr>
                      </wps:wsp>
                    </wpg:wgp>
                  </a:graphicData>
                </a:graphic>
              </wp:anchor>
            </w:drawing>
          </mc:Choice>
          <mc:Fallback>
            <w:pict>
              <v:group id="组合 51" o:spid="_x0000_s1030" style="position:absolute;left:0;text-align:left;margin-left:71.5pt;margin-top:16.6pt;width:73.1pt;height:25.4pt;z-index:-251658240;mso-wrap-distance-left:0;mso-wrap-distance-right:0;mso-position-horizontal-relative:page" coordorigin="1430,332" coordsize="1462,50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mKsubrAcAAOIdAAAOAAAAZHJzL2Uyb0RvYy54bWy8WduO2zYQfS/QfxD0&#10;2CKxdbeN7AZt0gQB0nbRqB8gy7IlRBZVSl57+9yHPvZ/+j1Ff6NnSEkmveLKCYIGyFoSj6jDOTND&#10;cvji5WlfWvcZbwpW3djO87ltZVXKNkW1u7F/jd88W9hW0ybVJilZld3YD1ljv7z9+qsXx3qVuSxn&#10;5SbjFjqpmtWxvrHztq1Xs1mT5tk+aZ6zOqvQuGV8n7S45bvZhidH9L4vZ+58Hs6OjG9qztKsafD0&#10;tWy0b0X/222Wtj9vt03WWuWNDW6t+MvF3zX9nd2+SFY7ntR5kXY0ks9gsU+KCh8dunqdtIl14MWj&#10;rvZFylnDtu3zlO1nbLst0kyMAaNx5hejecvZoRZj2a2Ou3owE0x7YafP7jb96f6OW8Xmxg4c26qS&#10;PTT69+8//vnrTwsPYJ1jvVsB9JbXH+o73j3YyTsa8GnL9/SLoVgnYdeHwa7ZqbVSPFy6Cy+C9VM0&#10;ea4bLDq7pznEobcc30MztXqulCTNf+hedvzQla8G8wU1zvqPzojbQKUu0hX+d0bC1SMjTTsT3moP&#10;PLO7TvZX9bFP+MdD/Qx61klbrIuyaB+Eb0I5IlXd3xXpHZc3ir0xKmlvNNNXLVeMnV4hlHwnoTG9&#10;Z+nHxqrYqzypdtl3TQ23htHwfv+Ic3bMs2TT0GOykd6LuNV4rMuiflOUJUlH192IERkXnjViNOm1&#10;r1l62GdVK8OQZyUGz6omL+rGtvgq268zeBV/txGEklXD01/AG+Rw3fKsTXO63IJE9xzCDg2C8Zkk&#10;DaeB/9EbFx6n+E4gfad3O9VzRNPgObAqb9q3GdtbdAGaYAa5klVy/74hjoD2EHpcMTKW4F5W2gMA&#10;6YngKxmKSxCm2EFSa3rb4u6RdT8pbj/kSZ2BJXWr+JHX+9EbnmWUKS3XI0N0sCFsG2FBa338kW0Q&#10;5cmhZWLIl/YMFlEXi51ygz29ud8FsS+97CxGepD2VG2IbLiBNenRbtP5eow43+5L5Nhvn1lzy40C&#10;x3Loi8K2ZxicW8K+mVnx3DpaDn38AoQIUvpC7rCG/HHuCeYZeiJIbnmSvcoK41J6ciI3GmUV9DBi&#10;5RtYhT1IjNDACiaeZoW5U2UV+uEoq2UPI1YLAytHN7zn+WPGclS7E2bUWo5ueCecB6PEHNX2seOa&#10;qOnW9/zlKDXV+IQZp6Zb3wmW83FqqgCxE5qo6RJ4S2eUmqoAYUapuboC5PWj1FxVg9g1Or8ugh+N&#10;ej9SwdnRCDNOTVfATE3VIHZNEeDqIgTjgemqEhBmnJqugFFQV9Ugdk1hQOsMJaZCxxsT1FMlIMwo&#10;NaxV1L6MYeCpGsQY6Hg283QRwiAYpaZKQJhxaroCjil1eKoGsWcKA08XIYzmo9RUCQgzSs3XFTDm&#10;WiTps+fGvikMfF2EcDwMfFUCwoxT0xUwTk6+qkHsm8LA10UwUVMlMFPTFcCC2h1NHr6qQeybwiDQ&#10;RTAISluCYZYyChroCriLyB+lFqgaxIEpDAJdBEMYBKoExjAIdAXcxWI5Tk3VIA5MYRDoIhiSR6BK&#10;YEweoa6Au8C0MbYQClUN4tAUBrRHUvKaIeWGqgTGlBvqCpipqRrEoSkMQl0Ew0QVqhIYJ6pQV8Ao&#10;aKhqEIemMKBNqWI1w/QeqRIYp/dIV8AYBpGqQYxUND4bRLoIhkVRpEpgXBRFugLG5BGpGsSRKQwi&#10;XQTDUjJSJTAuJVEKUBUwptyFqkG8MIXBQhfBsPheqBJoewLs5oY9S5LLrWCySk9Vt4/BlYU9OFU4&#10;aFtTs4bKFzHIoXgRi20XugCKWg1gSEZgseWZBMOIBMa6HHufSTQtuAW83+4+zcSB3gK+vKp3WpgS&#10;XG4vJ8m43UCxzruGOy3gqHesva6B06JKwK8bKi10BPy6odLig+BYN1xDhhYEAn7dUGmSJrissE0a&#10;kiZOAb9uqEE3VMxD13CnCYZ6x9xwFbwbKvL1VfBuqMih18ApORIZ5LWr4N1QkWuugVMSod4R/wpc&#10;2r8LcCoEXdaKuW2hVrymdxDySUt5ob+0jqi4ibpIjuol3IYa9uw+i5mAtKK8ifW3+LKoe+J7Z0BZ&#10;aUBaHINhj+tb+99adEcLDIBEtRCd9Y39rwQ5SNIAIcTlUPvW/leipLkHT+kb+18JkpwccHuqK4lC&#10;Tf5JlPygCyWe6qsj7w2ZpifU/2qG8LA9ebK3zqrexAicXqZJoNsF/OSXsQoQMkyNBC6EmYtEnbKM&#10;8DUCThhaOiV5wNSo+09PeIHTj2XCpZzeOBP+2Rv70l/SkjWZlJNiTZZi+6CjWFUqjQ0ri01fxm74&#10;bv2q5NZ9grOeN+Jf5xYazFC/pWppIyrMdLVmmweci3CG2jAcGwdcuMgZ/922jjgsurGb3w4JHRSU&#10;7ypUdZeOTz7Wihs/iKjUw9WWtdqSVCm6urFbG2sJunzV4g6vHGpe7HJ8SaaRin2HGu22EPXoMytY&#10;hG5QWP6/KsxIXvKkIqZS8PfsZLmiFks0UIj+ALNZ7QnPe+ZNfXFk8eh8QnlVjoJsP12bPp8TiQSS&#10;rIbatPGU6FzI/2K1fiJ/9pX2tD6JEzRBido+0XsGzxm8BhfSY3DxBb1FHJjhIFHEVHfoSSeV6r3w&#10;rvPR7O1/AAAA//8DAFBLAwQKAAAAAAAAACEAHNQSiLQPAAC0DwAAFAAAAGRycy9tZWRpYS9pbWFn&#10;ZTEucG5niVBORw0KGgoAAAANSUhEUgAAAMwAAABHCAMAAAB8i1jbAAACQFBMVEUAtO0AtO0Ate4A&#10;te4Ate4Atu4Atu4At+4At+4At+4AuO4AuO4Aue8Aue8Aue8Auu8Kuu8Uu+8au+8gu+8kvO8pvO8s&#10;vfAwvfAzvfA2vvA5vvA8v/A/v/BBv/BEwPBGwPBIwfBLwfFNwfFPwvFRwvFTw/FVw/FXw/FYxPFa&#10;xPFcxfFexfJgxvJhxvJjxvJlx/Jmx/JoyPJqyPJryPJtyfNuyfNwyvNxyvNzy/N0y/N2y/N3zPN5&#10;zPN6zfN8zfR9zfR/zvSAzvSBz/SDz/SE0PSF0PSH0fSI0fWJ0fWL0vWM0vWN0/WP0/WQ1PWR1PWT&#10;1PWU1faV1faW1vaX1vaZ1/aa1/ab1/ac2Pad2Paf2fag2feh2fei2vej2vek2/em2/en3Peo3Pep&#10;3Peq3fer3fis3vit3viu3viv3/ix3/iy4Piz4Pi04Pi14fi24fi34vm44vm54vm64/m74/m85Pm9&#10;5Pm+5Pm/5fnA5fnB5vrC5vrD5vrE5/rF5/rG5/rH6PrI6PrJ6frK6frL6frM6vrN6vvO6/vP6/vP&#10;6/vQ7PvR7PvS7PvT7fvU7fvV7vvW7vvX7vvY7/zZ7/za7/zb8Pzc8Pzd8fzd8fze8fzf8vzg8vzh&#10;8vzi8/zj8/3k9P3l9P3m9P3m9f3n9f3o9f3p9v3q9v3r9v3s9/3s9/3t+P3u+P7v+P7w+f7x+f7y&#10;+f7y+v7z+v70+v71+/72+/73+/74/P74/P75/f76/f/7/f/8/v/8/v/9/v/+///+//////+4syKH&#10;AAAAAWJLR0QAiAUdSAAAAAlwSFlzAAAOxAAADsQBlSsOGwAADQ1JREFUaIHVm/s/2u8bx/vMMDks&#10;p4zlsKYxpzHmNDnOmbWxxoTJbMwc8kGGDI2EViEiIiJKKZ0cZtu/9r3vuxDbvr/2/rx+p+v5uA73&#10;fV/v68L9uq6fNv348ePs7Ow71gRsApbZbbxuOu5PJIAD/uHp6cnJMcZ0cnKKmM6B/g5jI4H+OAUU&#10;R0dWi8ViNptN2BCwBNhjtR4BpFPoox/XcXC/oSASwGE2GY2HBj3QATYETTEcGo0mswUAIZ5rOLjf&#10;UACJxWIyGvQHOu2+Rq1W7+3t7TpfwApgi2ZfqzvQG4wmiwXwnONch3FEgSTaffWeSrWtVG5tbiqw&#10;oc3NLaVyW6XaU+9rAY8Z4ADvoOS5CmNnOYUoh3rdvlq1o9xUrMvXZDLZyjKQ1LmCJqysyGSr8nXF&#10;pnJHpd7X6QEODLazSxrcJQt0i8Vs1Gs1uztKhXx1RbokWZifmxOLRELnSyQSi+fmFiSL0pVVuUK5&#10;s7evMxgt1mNHGpydxe4Wo0Gn2d3eXF9dXlwQCwWz0/wp3iTUhHOFbOBN8adnBULxwuLy6voWwDk4&#10;NFtB5lzQnMNAFit0i3pnUy5bWhAJpnkT3LHREc7w8NAgFjQ0NMwZ+TLKneBNC8QLUtm6UqXWGUwW&#10;Bxqc3TGI5fBAo1Kuy5bmhNOT3FHOILuvt4fV3dXViQl1dbN6evvYg5xRLm9GuCBdU2yrtXrjOY0N&#10;5pJFp1ZtrknnhfyJ0WF2L6uzve1Dy7tmJpPZBPXWaUI/z2Q2v2v50Nreyeod4IxNzogkwDl7iOb0&#10;u801CAYkzMkRZNlRyBZFMxOjg32sT63vmhoYb2pf0+mvqqurnK3q6upX9Nc1tYyGppbWDhZ7eIwn&#10;mJfKlbtavclqo4EwyDEnIPcPIItEODU+1Nf1seUto+bVS1pFeWlpSXFxkfNVXFxSWlpeQXv5qobR&#10;9L6dxR75OjMHaPa0BrMVBBp0DQ455vTYYtRrAMuCYPLLAKu9pbG2mlZeUliQl5tNpWZlPXW+srKo&#10;1Oyc3ILCkgoave7th87eIe60GNCodYf2QEMwIMisJv2+CrGM9He2vn1TVVlSkEvNTE99kpL8OAkb&#10;epyckpKanknNLSyl0RnN7T2D49Nz0vVt9QFIG+QanN0xh9q9rTXJt0lOX0dLA51WWkDNTE1OTIiL&#10;jXn4MBojehgTG5eQmJyWmVNYXlXLbGMNcmfmVxSqfb356AS6BocyxmrUq7flUiFvpL+jhVFdUZid&#10;kZIY9zCKEkkm34uICMeCIiLukcmRlKiY+KTUp3kltJqmtp6hrwLJ6taezu4aAAMdY9CqFCtz/FF2&#10;Zwujqqwg60libFTkvfBQ0t2QYKA7GBAwI+QuKTScTImOf5yeUwRo2ns5PJF0fUejNx2dgrMGZ3PM&#10;gVoplwi+DrLe11eV5Wcmx0ffDycF3yEGBvj7+/tB+TpV0AJgSUAg8U5IaAQlJjEtu4hW29zBHpue&#10;l23aXGODgRmjUiyLp0Z62xrp5fmZj2MpEaQ7RH9fwm0fbyQvpwuZ4XOb4OdPDA4jRz9Kyyl5yXjP&#10;GpoUAtfsG8wwznAwysx6DXQM93Nnc+3zZ0+TYynhwUQ/greXJx7v4XELyt25QjZ4eODxnt4+BP8g&#10;Ejk6MT23jP62vX8UuGYLFDTrKYIBUabb25TN8Ud6W+uriqkpcYAlgODt6QEQ3FxdXW9iRK6ubgAL&#10;7+XjRySRY5Iynz1/09INXbOh0h7COMP9tEXZhlQ4MdjZXFORl/4oCrJ4ebi7gX/g4nIDO3JxAURu&#10;7nhvv6DQyLgn2aXVje3s8VmJfFujN0MYmDIgytYks2P9HxuqiqjJMeS7gQSvW243Acc/WNMNl5uu&#10;7ngf/+Dw6MTMAlrdh39H+HMwzmA9gzAmvXoLRlnP+zeVBekJD8KC/Lw93G4iEhy2hHBc3T0JRNL9&#10;2Cc5ZXRm5yCIM4VKB5MGd3Z6ZNTtKpZFk0NdTHppTkoscMxtvDticbbtvwvS3HTz8PYPjohOelpU&#10;BeKMK1iU74CkOYEwVqNWtb70jTvwqbGq6GlSdESwv7eHqwsmWew07l4EYhglIb3gOaO1d3RGsqbU&#10;GEAFwJ2dgPzfkUtmx/s/MmgFGY9AlBG8kGOcbfefBWhuuuNvB5Lux6XmVtS29NiSBlYACGMA+b8w&#10;M9rbWleZnxYfSSISQJRhlQXSuLiCOAshx6Rkl9Kbu4d54pXNPb0JwNiK2eo8/8u/72srcp/E3r8b&#10;cBvv5oJdGNw/N1xvefvBpMkqrm6CFWBZsQvKmQ0GFTMOq6WmDOZ/iL8PTBlnm/x3oaTxvRMelZQJ&#10;KkDH56+2coZgzAhmisN6Ry/NTokho/y/gWUYkDSehKCwB48yC182tg9wvy2BO4Dx6NQGAy4zvGFW&#10;M72UmvzwHuZhcAgGlrOMAloDrM1L6wDGeg6zIuYNd1/C3PovwITC2kyrRwfN/4P5T3jmAmZ89goM&#10;yBke578WZn/zjL0AvEYFIMR2AXC2xf9HFzAZdpjLnAGlWQlLc89laYbnjLMt/rscqtmzFw1Xqxm8&#10;AVwemnH3Sdg/NOE5ExQelXhxzmzYzhl4ndnfXpNcXGcoWL/O/HYDmACH5q7OdOR40WR/rKc9w/5F&#10;0+FulkwtpTO7hyfh3ewA3s1sT4ANqeMTwA8cNFh9Ajjemp/klte2sDiXt+YfVx9n2fBxFuCDx6xr&#10;AIsLShnbe6YOvGemF87fM1eezbUgaRIooUSCF3ANFp+a/9hemrAJcA+kzNWXJoJBDxpbQ+MljDNw&#10;bELXuGCuCWDvaLjdAg/N0EjwNrvsAYBjBjybf36HFUC1LhV+Hexk0styU+MpsKOBd3fFXnvmBmrO&#10;3PIkBIQAx2Q+ozFs3RmY/7A78xNWANQEnOL0fGDQCp8+jiGTiL7e+Fvubq6oc4YRoT6gG+wCEgKC&#10;wx8kpOWW0t9+Qn0zpb1v9vMMXWiUqDh/YtLL89ITo++RiH63vfEeqCvrhhGhNi0e7+XjGxgcTolL&#10;oRbR6t6zhidFDh3N88a5VMTj9LTWV5XkpCZEk0l3AnwJPqjbjBl5enp5+xB8/Ykh4ZTY5MyCitfM&#10;T+yxmYVV1Gs++e7wSWMVuGag810trYgKaO6HhQQF+vv5EgiE2xgRMMXXzz8wKCSU/CAuOTO/7FVD&#10;aw/n4isAapyjzwCGfdUG+qbR3lTzvIialhhLIYeTQoKDiERiIFCAkwVtAKbcCQ4hhd2jPExIASxV&#10;jJauz9zZhfNPZz9snwGPkWvWJIKJoZ62xtfPi3IykhNiHkSSI8LDQklId50pmwmk0LDwCHLkg4fx&#10;SWnUgnLA0ske5YuXN9BHzVM7DHINyBrZ/Ax3kNXaWEMryc9KS34UFxMdRaFQIiPvY0CRkRTKg6jo&#10;mLhHj9Oe5hZVvmK0dPSNTAqX5MqLz822T+fANXrNzrpUzB/7zGprelNVUZRHzUhNSUpMSIiPj8OC&#10;4uMTEh4lJqWkZmTlFpa9qGl839nPmRRIVjd3tYbzr82/bJMzlkMdKM9SEX9ssKf9Xf3rlxXFBbnU&#10;rMyM9LS0VCwoLS0tPSMzKzu3oLj8BZ3BbOtmj0wKFmTwy7nRap8DsM1nnRyBQNvdki+J+Nzh3s5W&#10;JqOmilZRWlz4rCA/Ly/X+crLy88veFZUXFpBq6phMD90/Ds4yvsGWHY0B8bLCQ3bINCx1aSHNNK5&#10;mYkvA/92tL5rZNTSq1/SaM8rKyswoMrK57QXVdX0WkZjc2tHD5vD5QslgEV9cGg5upidOR/Rshj1&#10;+5Bm/tsUlzPQ29Xe2sJsaqxnMOreANU6U9CAujpGfUNjU3NLa3tX7wBnnDc7t7QKWHRwGtA+cIY7&#10;HwQ8gTTaXeW6bFE8O8X9MsTu7enu/NT+sa0VI2r72N7R2d3TNzD0hcubFUlW5FsqDZpsdJg3s49o&#10;wiktONWokC9LxAI+HAUcHhxgs/v7erGgvr5+Nvvz4PDIKHeSLxBLpGsK5S7IfQcWx4FT4BuTQadR&#10;KRVry4vzIsEMf3KCyx0fG8WGxsbGuV8nefwZgWh+cXltQ6lCQ41wuPnspwPMBY3VfAicA3DksuXF&#10;hTmx8JtgdnZ2BmraiUIGAEMEQqF4TrK0LJMrIMrBoQnm/gWLw5D2xTDwAcDZ3lLI12QrUunSosSm&#10;BSfKbsLiknR5Rba2rtjahihorBmwXE7QO4zPQxroHDg8r4Ej51ubio11OdSa04XMWN9QbCqVql37&#10;/Lz1YuD8ysS5nQY559hqMRn1B1oAtLerUu3sbGNDOzsqlWp3T63R6tBmg/X4YhXg2i6Aw2oDXDiB&#10;+yaHaE8DaB8bgqboDtDWiW1H4/T6ksYf9mcgzzFcoEEbNEbjoU0G58luATTGZDJbLrdnrm8D/WGz&#10;yb7aBDe0jo6sVrjehAUBS6xHR3BT69Rhr+nKntYfd87sQGjt7BRunmFB0JLLHbo/btBdg3EAQguB&#10;tp1AjAiZc2Hdb7uAv379D6X6/6Hsvk13AAAAAElFTkSuQmCCUEsDBBQABgAIAAAAIQDw0/e/4AAA&#10;AAkBAAAPAAAAZHJzL2Rvd25yZXYueG1sTI9PS8NAEMXvgt9hGcGb3fypEmM2pRT1VIS2gnjbZqdJ&#10;aHY2ZLdJ+u0dT3qbxzze+71iNdtOjDj41pGCeBGBQKqcaalW8Hl4e8hA+KDJ6M4RKriih1V5e1Po&#10;3LiJdjjuQy04hHyuFTQh9LmUvmrQar9wPRL/Tm6wOrAcamkGPXG47WQSRU/S6pa4odE9bhqszvuL&#10;VfA+6Wmdxq/j9nzaXL8Pjx9f2xiVur+b1y8gAs7hzwy/+IwOJTMd3YWMFx3rZcpbgoI0TUCwIcme&#10;+TgqyJYRyLKQ/xeUPwAAAP//AwBQSwMEFAAGAAgAAAAhAKomDr68AAAAIQEAABkAAABkcnMvX3Jl&#10;bHMvZTJvRG9jLnhtbC5yZWxzhI9BasMwEEX3hdxBzD6WnUUoxbI3oeBtSA4wSGNZxBoJSS317SPI&#10;JoFAl/M//z2mH//8Kn4pZRdYQde0IIh1MI6tguvle/8JIhdkg2tgUrBRhnHYffRnWrHUUV5czKJS&#10;OCtYSolfUma9kMfchEhcmzkkj6WeycqI+oaW5KFtjzI9M2B4YYrJKEiT6UBctljN/7PDPDtNp6B/&#10;PHF5o5DOV3cFYrJUFHgyDh9h10S2IIdevjw23AEAAP//AwBQSwECLQAUAAYACAAAACEAsYJntgoB&#10;AAATAgAAEwAAAAAAAAAAAAAAAAAAAAAAW0NvbnRlbnRfVHlwZXNdLnhtbFBLAQItABQABgAIAAAA&#10;IQA4/SH/1gAAAJQBAAALAAAAAAAAAAAAAAAAADsBAABfcmVscy8ucmVsc1BLAQItABQABgAIAAAA&#10;IQDmKsubrAcAAOIdAAAOAAAAAAAAAAAAAAAAADoCAABkcnMvZTJvRG9jLnhtbFBLAQItAAoAAAAA&#10;AAAAIQAc1BKItA8AALQPAAAUAAAAAAAAAAAAAAAAABIKAABkcnMvbWVkaWEvaW1hZ2UxLnBuZ1BL&#10;AQItABQABgAIAAAAIQDw0/e/4AAAAAkBAAAPAAAAAAAAAAAAAAAAAPgZAABkcnMvZG93bnJldi54&#10;bWxQSwECLQAUAAYACAAAACEAqiYOvrwAAAAhAQAAGQAAAAAAAAAAAAAAAAAFGwAAZHJzL19yZWxz&#10;L2Uyb0RvYy54bWwucmVsc1BLBQYAAAAABgAGAHwBAAD4GwAAAAA=&#10;">
                <v:shape id="Picture 22" o:spid="_x0000_s1031" type="#_x0000_t75" style="position:absolute;left:1430;top:335;width:1462;height:5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86yxQAAANsAAAAPAAAAZHJzL2Rvd25yZXYueG1sRI9ba8JA&#10;FITfC/6H5Qh9KboxrReiqxRBKIUKXh58PGSPSTB7Nt3dmvjv3YLg4zAz3zCLVWdqcSXnK8sKRsME&#10;BHFudcWFguNhM5iB8AFZY22ZFNzIw2rZe1lgpm3LO7ruQyEihH2GCsoQmkxKn5dk0A9tQxy9s3UG&#10;Q5SukNphG+GmlmmSTKTBiuNCiQ2tS8ov+z+joN2mH5Pp+LQ58267fvvhd/f9y0q99rvPOYhAXXiG&#10;H+0vrWCcwv+X+APk8g4AAP//AwBQSwECLQAUAAYACAAAACEA2+H2y+4AAACFAQAAEwAAAAAAAAAA&#10;AAAAAAAAAAAAW0NvbnRlbnRfVHlwZXNdLnhtbFBLAQItABQABgAIAAAAIQBa9CxbvwAAABUBAAAL&#10;AAAAAAAAAAAAAAAAAB8BAABfcmVscy8ucmVsc1BLAQItABQABgAIAAAAIQBmO86yxQAAANsAAAAP&#10;AAAAAAAAAAAAAAAAAAcCAABkcnMvZG93bnJldi54bWxQSwUGAAAAAAMAAwC3AAAA+QIAAAAA&#10;">
                  <v:imagedata r:id="rId9" o:title=""/>
                </v:shape>
                <v:shape id="Freeform 23" o:spid="_x0000_s1032" style="position:absolute;left:1587;top:331;width:1304;height:341;visibility:visible;mso-wrap-style:square;v-text-anchor:top" coordsize="1304,3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HAIxAAAANsAAAAPAAAAZHJzL2Rvd25yZXYueG1sRI9BawIx&#10;FITvBf9DeEJvNWutUrZG0YJW9CBV8fzYvG5WNy/LJnVXf70RCj0OM/MNM562thQXqn3hWEG/l4Ag&#10;zpwuOFdw2C9e3kH4gKyxdEwKruRhOuk8jTHVruFvuuxCLiKEfYoKTAhVKqXPDFn0PVcRR+/H1RZD&#10;lHUudY1NhNtSvibJSFosOC4YrOjTUHbe/VoFy9t8s26Oh7Xtm3b7Jpfs3OlLqeduO/sAEagN/+G/&#10;9korGA7g8SX+ADm5AwAA//8DAFBLAQItABQABgAIAAAAIQDb4fbL7gAAAIUBAAATAAAAAAAAAAAA&#10;AAAAAAAAAABbQ29udGVudF9UeXBlc10ueG1sUEsBAi0AFAAGAAgAAAAhAFr0LFu/AAAAFQEAAAsA&#10;AAAAAAAAAAAAAAAAHwEAAF9yZWxzLy5yZWxzUEsBAi0AFAAGAAgAAAAhAGuIcAjEAAAA2wAAAA8A&#10;AAAAAAAAAAAAAAAABwIAAGRycy9kb3ducmV2LnhtbFBLBQYAAAAAAwADALcAAAD4AgAAAAA=&#10;" path="m1164,l140,,59,2,18,17,3,59,,140r,60l3,281r15,42l59,338r81,2l1164,340r81,-2l1287,323r15,-42l1304,200r,-60l1302,59,1287,17,1245,2,1164,xe" stroked="f">
                  <v:path arrowok="t" o:connecttype="custom" o:connectlocs="1164,332;140,332;59,334;18,349;3,391;0,472;0,532;3,613;18,655;59,670;140,672;1164,672;1245,670;1287,655;1302,613;1304,532;1304,472;1302,391;1287,349;1245,334;1164,332" o:connectangles="0,0,0,0,0,0,0,0,0,0,0,0,0,0,0,0,0,0,0,0,0"/>
                </v:shape>
                <v:shape id="Text Box 24" o:spid="_x0000_s1033" type="#_x0000_t202" style="position:absolute;left:1430;top:331;width:1462;height:5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B10xAAAANsAAAAPAAAAZHJzL2Rvd25yZXYueG1sRI9Ba8JA&#10;FITvBf/D8oTe6sbSik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xoHXTEAAAA2wAAAA8A&#10;AAAAAAAAAAAAAAAABwIAAGRycy9kb3ducmV2LnhtbFBLBQYAAAAAAwADALcAAAD4AgAAAAA=&#10;" filled="f" stroked="f">
                  <v:textbox inset="0,0,0,0">
                    <w:txbxContent>
                      <w:p w:rsidR="00B976B9" w:rsidRDefault="00C6537F">
                        <w:pPr>
                          <w:spacing w:before="5"/>
                          <w:ind w:left="476"/>
                          <w:rPr>
                            <w:rFonts w:ascii="方正兰亭中黑_GBK" w:eastAsia="方正兰亭中黑_GBK"/>
                          </w:rPr>
                        </w:pPr>
                        <w:r>
                          <w:rPr>
                            <w:rFonts w:ascii="方正兰亭中黑_GBK" w:eastAsia="方正兰亭中黑_GBK" w:hint="eastAsia"/>
                            <w:color w:val="00A1E9"/>
                          </w:rPr>
                          <w:t>实训二</w:t>
                        </w:r>
                      </w:p>
                    </w:txbxContent>
                  </v:textbox>
                </v:shape>
                <w10:wrap type="topAndBottom" anchorx="page"/>
              </v:group>
            </w:pict>
          </mc:Fallback>
        </mc:AlternateContent>
      </w:r>
    </w:p>
    <w:p w:rsidR="00B976B9" w:rsidRDefault="00B976B9">
      <w:pPr>
        <w:pStyle w:val="a3"/>
        <w:spacing w:before="15"/>
        <w:rPr>
          <w:rFonts w:asciiTheme="minorEastAsia" w:eastAsiaTheme="minorEastAsia" w:hAnsiTheme="minorEastAsia"/>
          <w:sz w:val="13"/>
        </w:rPr>
      </w:pPr>
    </w:p>
    <w:p w:rsidR="00B976B9" w:rsidRDefault="00C6537F">
      <w:pPr>
        <w:pStyle w:val="a3"/>
        <w:spacing w:before="47"/>
        <w:ind w:left="1020"/>
        <w:rPr>
          <w:rFonts w:asciiTheme="minorEastAsia" w:eastAsiaTheme="minorEastAsia" w:hAnsiTheme="minorEastAsia"/>
        </w:rPr>
      </w:pPr>
      <w:r>
        <w:rPr>
          <w:rFonts w:asciiTheme="minorEastAsia" w:eastAsiaTheme="minorEastAsia" w:hAnsiTheme="minorEastAsia" w:hint="eastAsia"/>
          <w:color w:val="00A1E9"/>
        </w:rPr>
        <w:t>（一）实训要求</w:t>
      </w:r>
    </w:p>
    <w:p w:rsidR="00B976B9" w:rsidRDefault="00C6537F">
      <w:pPr>
        <w:pStyle w:val="a3"/>
        <w:spacing w:before="73"/>
        <w:ind w:left="1020"/>
        <w:rPr>
          <w:rFonts w:asciiTheme="minorEastAsia" w:eastAsiaTheme="minorEastAsia" w:hAnsiTheme="minorEastAsia"/>
        </w:rPr>
      </w:pPr>
      <w:r>
        <w:rPr>
          <w:rFonts w:asciiTheme="minorEastAsia" w:eastAsiaTheme="minorEastAsia" w:hAnsiTheme="minorEastAsia"/>
          <w:color w:val="231916"/>
        </w:rPr>
        <w:t>根据资料说明审计关系人及其责任。</w:t>
      </w:r>
    </w:p>
    <w:p w:rsidR="00B976B9" w:rsidRDefault="00C6537F">
      <w:pPr>
        <w:pStyle w:val="a3"/>
        <w:spacing w:before="100"/>
        <w:ind w:left="1020"/>
        <w:rPr>
          <w:rFonts w:asciiTheme="minorEastAsia" w:eastAsiaTheme="minorEastAsia" w:hAnsiTheme="minorEastAsia"/>
        </w:rPr>
      </w:pPr>
      <w:r>
        <w:rPr>
          <w:rFonts w:asciiTheme="minorEastAsia" w:eastAsiaTheme="minorEastAsia" w:hAnsiTheme="minorEastAsia" w:hint="eastAsia"/>
          <w:color w:val="00A1E9"/>
        </w:rPr>
        <w:t>（二）实训资料</w:t>
      </w:r>
    </w:p>
    <w:p w:rsidR="00B976B9" w:rsidRDefault="00C6537F">
      <w:pPr>
        <w:pStyle w:val="a3"/>
        <w:spacing w:before="73"/>
        <w:ind w:left="1020"/>
        <w:rPr>
          <w:rFonts w:asciiTheme="minorEastAsia" w:eastAsiaTheme="minorEastAsia" w:hAnsiTheme="minorEastAsia"/>
        </w:rPr>
      </w:pPr>
      <w:r>
        <w:rPr>
          <w:rFonts w:asciiTheme="minorEastAsia" w:eastAsiaTheme="minorEastAsia" w:hAnsiTheme="minorEastAsia"/>
          <w:color w:val="231916"/>
        </w:rPr>
        <w:t>中国工商银行聘用毕马威华振会计师事务所为该行 2020 年度外部审计师。</w:t>
      </w:r>
    </w:p>
    <w:p w:rsidR="00B976B9" w:rsidRDefault="00C6537F">
      <w:pPr>
        <w:pStyle w:val="a3"/>
        <w:spacing w:before="6"/>
        <w:rPr>
          <w:rFonts w:asciiTheme="minorEastAsia" w:eastAsiaTheme="minorEastAsia" w:hAnsiTheme="minorEastAsia"/>
          <w:sz w:val="17"/>
        </w:rPr>
      </w:pPr>
      <w:r>
        <w:rPr>
          <w:rFonts w:asciiTheme="minorEastAsia" w:eastAsiaTheme="minorEastAsia" w:hAnsiTheme="minorEastAsia"/>
          <w:noProof/>
          <w:lang w:val="en-US" w:bidi="ar-SA"/>
        </w:rPr>
        <mc:AlternateContent>
          <mc:Choice Requires="wpg">
            <w:drawing>
              <wp:anchor distT="0" distB="0" distL="0" distR="0" simplePos="0" relativeHeight="251659264" behindDoc="1" locked="0" layoutInCell="1" allowOverlap="1">
                <wp:simplePos x="0" y="0"/>
                <wp:positionH relativeFrom="page">
                  <wp:posOffset>908050</wp:posOffset>
                </wp:positionH>
                <wp:positionV relativeFrom="paragraph">
                  <wp:posOffset>209550</wp:posOffset>
                </wp:positionV>
                <wp:extent cx="928370" cy="322580"/>
                <wp:effectExtent l="3175" t="8890" r="1905" b="1905"/>
                <wp:wrapTopAndBottom/>
                <wp:docPr id="47" name="组合 47"/>
                <wp:cNvGraphicFramePr/>
                <a:graphic xmlns:a="http://schemas.openxmlformats.org/drawingml/2006/main">
                  <a:graphicData uri="http://schemas.microsoft.com/office/word/2010/wordprocessingGroup">
                    <wpg:wgp>
                      <wpg:cNvGrpSpPr/>
                      <wpg:grpSpPr>
                        <a:xfrm>
                          <a:off x="0" y="0"/>
                          <a:ext cx="928370" cy="322580"/>
                          <a:chOff x="1430" y="330"/>
                          <a:chExt cx="1462" cy="508"/>
                        </a:xfrm>
                      </wpg:grpSpPr>
                      <pic:pic xmlns:pic="http://schemas.openxmlformats.org/drawingml/2006/picture">
                        <pic:nvPicPr>
                          <pic:cNvPr id="48" name="Picture 2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1430" y="333"/>
                            <a:ext cx="1462" cy="505"/>
                          </a:xfrm>
                          <a:prstGeom prst="rect">
                            <a:avLst/>
                          </a:prstGeom>
                          <a:noFill/>
                          <a:ln>
                            <a:noFill/>
                          </a:ln>
                        </pic:spPr>
                      </pic:pic>
                      <wps:wsp>
                        <wps:cNvPr id="49" name="Freeform 27"/>
                        <wps:cNvSpPr/>
                        <wps:spPr bwMode="auto">
                          <a:xfrm>
                            <a:off x="1587" y="330"/>
                            <a:ext cx="1304" cy="341"/>
                          </a:xfrm>
                          <a:custGeom>
                            <a:avLst/>
                            <a:gdLst>
                              <a:gd name="T0" fmla="+- 0 2751 1587"/>
                              <a:gd name="T1" fmla="*/ T0 w 1304"/>
                              <a:gd name="T2" fmla="+- 0 330 330"/>
                              <a:gd name="T3" fmla="*/ 330 h 341"/>
                              <a:gd name="T4" fmla="+- 0 1727 1587"/>
                              <a:gd name="T5" fmla="*/ T4 w 1304"/>
                              <a:gd name="T6" fmla="+- 0 330 330"/>
                              <a:gd name="T7" fmla="*/ 330 h 341"/>
                              <a:gd name="T8" fmla="+- 0 1646 1587"/>
                              <a:gd name="T9" fmla="*/ T8 w 1304"/>
                              <a:gd name="T10" fmla="+- 0 332 330"/>
                              <a:gd name="T11" fmla="*/ 332 h 341"/>
                              <a:gd name="T12" fmla="+- 0 1605 1587"/>
                              <a:gd name="T13" fmla="*/ T12 w 1304"/>
                              <a:gd name="T14" fmla="+- 0 348 330"/>
                              <a:gd name="T15" fmla="*/ 348 h 341"/>
                              <a:gd name="T16" fmla="+- 0 1590 1587"/>
                              <a:gd name="T17" fmla="*/ T16 w 1304"/>
                              <a:gd name="T18" fmla="+- 0 389 330"/>
                              <a:gd name="T19" fmla="*/ 389 h 341"/>
                              <a:gd name="T20" fmla="+- 0 1587 1587"/>
                              <a:gd name="T21" fmla="*/ T20 w 1304"/>
                              <a:gd name="T22" fmla="+- 0 470 330"/>
                              <a:gd name="T23" fmla="*/ 470 h 341"/>
                              <a:gd name="T24" fmla="+- 0 1587 1587"/>
                              <a:gd name="T25" fmla="*/ T24 w 1304"/>
                              <a:gd name="T26" fmla="+- 0 530 330"/>
                              <a:gd name="T27" fmla="*/ 530 h 341"/>
                              <a:gd name="T28" fmla="+- 0 1590 1587"/>
                              <a:gd name="T29" fmla="*/ T28 w 1304"/>
                              <a:gd name="T30" fmla="+- 0 611 330"/>
                              <a:gd name="T31" fmla="*/ 611 h 341"/>
                              <a:gd name="T32" fmla="+- 0 1605 1587"/>
                              <a:gd name="T33" fmla="*/ T32 w 1304"/>
                              <a:gd name="T34" fmla="+- 0 653 330"/>
                              <a:gd name="T35" fmla="*/ 653 h 341"/>
                              <a:gd name="T36" fmla="+- 0 1646 1587"/>
                              <a:gd name="T37" fmla="*/ T36 w 1304"/>
                              <a:gd name="T38" fmla="+- 0 668 330"/>
                              <a:gd name="T39" fmla="*/ 668 h 341"/>
                              <a:gd name="T40" fmla="+- 0 1727 1587"/>
                              <a:gd name="T41" fmla="*/ T40 w 1304"/>
                              <a:gd name="T42" fmla="+- 0 670 330"/>
                              <a:gd name="T43" fmla="*/ 670 h 341"/>
                              <a:gd name="T44" fmla="+- 0 2751 1587"/>
                              <a:gd name="T45" fmla="*/ T44 w 1304"/>
                              <a:gd name="T46" fmla="+- 0 670 330"/>
                              <a:gd name="T47" fmla="*/ 670 h 341"/>
                              <a:gd name="T48" fmla="+- 0 2832 1587"/>
                              <a:gd name="T49" fmla="*/ T48 w 1304"/>
                              <a:gd name="T50" fmla="+- 0 668 330"/>
                              <a:gd name="T51" fmla="*/ 668 h 341"/>
                              <a:gd name="T52" fmla="+- 0 2874 1587"/>
                              <a:gd name="T53" fmla="*/ T52 w 1304"/>
                              <a:gd name="T54" fmla="+- 0 653 330"/>
                              <a:gd name="T55" fmla="*/ 653 h 341"/>
                              <a:gd name="T56" fmla="+- 0 2889 1587"/>
                              <a:gd name="T57" fmla="*/ T56 w 1304"/>
                              <a:gd name="T58" fmla="+- 0 611 330"/>
                              <a:gd name="T59" fmla="*/ 611 h 341"/>
                              <a:gd name="T60" fmla="+- 0 2891 1587"/>
                              <a:gd name="T61" fmla="*/ T60 w 1304"/>
                              <a:gd name="T62" fmla="+- 0 530 330"/>
                              <a:gd name="T63" fmla="*/ 530 h 341"/>
                              <a:gd name="T64" fmla="+- 0 2891 1587"/>
                              <a:gd name="T65" fmla="*/ T64 w 1304"/>
                              <a:gd name="T66" fmla="+- 0 470 330"/>
                              <a:gd name="T67" fmla="*/ 470 h 341"/>
                              <a:gd name="T68" fmla="+- 0 2889 1587"/>
                              <a:gd name="T69" fmla="*/ T68 w 1304"/>
                              <a:gd name="T70" fmla="+- 0 389 330"/>
                              <a:gd name="T71" fmla="*/ 389 h 341"/>
                              <a:gd name="T72" fmla="+- 0 2874 1587"/>
                              <a:gd name="T73" fmla="*/ T72 w 1304"/>
                              <a:gd name="T74" fmla="+- 0 348 330"/>
                              <a:gd name="T75" fmla="*/ 348 h 341"/>
                              <a:gd name="T76" fmla="+- 0 2832 1587"/>
                              <a:gd name="T77" fmla="*/ T76 w 1304"/>
                              <a:gd name="T78" fmla="+- 0 332 330"/>
                              <a:gd name="T79" fmla="*/ 332 h 341"/>
                              <a:gd name="T80" fmla="+- 0 2751 1587"/>
                              <a:gd name="T81" fmla="*/ T80 w 1304"/>
                              <a:gd name="T82" fmla="+- 0 330 330"/>
                              <a:gd name="T83" fmla="*/ 330 h 34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1304" h="341">
                                <a:moveTo>
                                  <a:pt x="1164" y="0"/>
                                </a:moveTo>
                                <a:lnTo>
                                  <a:pt x="140" y="0"/>
                                </a:lnTo>
                                <a:lnTo>
                                  <a:pt x="59" y="2"/>
                                </a:lnTo>
                                <a:lnTo>
                                  <a:pt x="18" y="18"/>
                                </a:lnTo>
                                <a:lnTo>
                                  <a:pt x="3" y="59"/>
                                </a:lnTo>
                                <a:lnTo>
                                  <a:pt x="0" y="140"/>
                                </a:lnTo>
                                <a:lnTo>
                                  <a:pt x="0" y="200"/>
                                </a:lnTo>
                                <a:lnTo>
                                  <a:pt x="3" y="281"/>
                                </a:lnTo>
                                <a:lnTo>
                                  <a:pt x="18" y="323"/>
                                </a:lnTo>
                                <a:lnTo>
                                  <a:pt x="59" y="338"/>
                                </a:lnTo>
                                <a:lnTo>
                                  <a:pt x="140" y="340"/>
                                </a:lnTo>
                                <a:lnTo>
                                  <a:pt x="1164" y="340"/>
                                </a:lnTo>
                                <a:lnTo>
                                  <a:pt x="1245" y="338"/>
                                </a:lnTo>
                                <a:lnTo>
                                  <a:pt x="1287" y="323"/>
                                </a:lnTo>
                                <a:lnTo>
                                  <a:pt x="1302" y="281"/>
                                </a:lnTo>
                                <a:lnTo>
                                  <a:pt x="1304" y="200"/>
                                </a:lnTo>
                                <a:lnTo>
                                  <a:pt x="1304" y="140"/>
                                </a:lnTo>
                                <a:lnTo>
                                  <a:pt x="1302" y="59"/>
                                </a:lnTo>
                                <a:lnTo>
                                  <a:pt x="1287" y="18"/>
                                </a:lnTo>
                                <a:lnTo>
                                  <a:pt x="1245" y="2"/>
                                </a:lnTo>
                                <a:lnTo>
                                  <a:pt x="1164" y="0"/>
                                </a:lnTo>
                                <a:close/>
                              </a:path>
                            </a:pathLst>
                          </a:custGeom>
                          <a:solidFill>
                            <a:srgbClr val="FFFFFF"/>
                          </a:solidFill>
                          <a:ln>
                            <a:noFill/>
                          </a:ln>
                        </wps:spPr>
                        <wps:bodyPr rot="0" vert="horz" wrap="square" lIns="91440" tIns="45720" rIns="91440" bIns="45720" anchor="t" anchorCtr="0" upright="1">
                          <a:noAutofit/>
                        </wps:bodyPr>
                      </wps:wsp>
                      <wps:wsp>
                        <wps:cNvPr id="50" name="Text Box 28"/>
                        <wps:cNvSpPr txBox="1">
                          <a:spLocks noChangeArrowheads="1"/>
                        </wps:cNvSpPr>
                        <wps:spPr bwMode="auto">
                          <a:xfrm>
                            <a:off x="1430" y="330"/>
                            <a:ext cx="1462" cy="508"/>
                          </a:xfrm>
                          <a:prstGeom prst="rect">
                            <a:avLst/>
                          </a:prstGeom>
                          <a:noFill/>
                          <a:ln>
                            <a:noFill/>
                          </a:ln>
                        </wps:spPr>
                        <wps:txbx>
                          <w:txbxContent>
                            <w:p w:rsidR="00B976B9" w:rsidRDefault="00C6537F">
                              <w:pPr>
                                <w:spacing w:before="5"/>
                                <w:ind w:left="476"/>
                                <w:rPr>
                                  <w:rFonts w:ascii="方正兰亭中黑_GBK" w:eastAsia="方正兰亭中黑_GBK"/>
                                </w:rPr>
                              </w:pPr>
                              <w:r>
                                <w:rPr>
                                  <w:rFonts w:ascii="方正兰亭中黑_GBK" w:eastAsia="方正兰亭中黑_GBK" w:hint="eastAsia"/>
                                  <w:color w:val="00A1E9"/>
                                </w:rPr>
                                <w:t>实训三</w:t>
                              </w:r>
                            </w:p>
                          </w:txbxContent>
                        </wps:txbx>
                        <wps:bodyPr rot="0" vert="horz" wrap="square" lIns="0" tIns="0" rIns="0" bIns="0" anchor="t" anchorCtr="0" upright="1">
                          <a:noAutofit/>
                        </wps:bodyPr>
                      </wps:wsp>
                    </wpg:wgp>
                  </a:graphicData>
                </a:graphic>
              </wp:anchor>
            </w:drawing>
          </mc:Choice>
          <mc:Fallback>
            <w:pict>
              <v:group id="组合 47" o:spid="_x0000_s1034" style="position:absolute;left:0;text-align:left;margin-left:71.5pt;margin-top:16.5pt;width:73.1pt;height:25.4pt;z-index:-251657216;mso-wrap-distance-left:0;mso-wrap-distance-right:0;mso-position-horizontal-relative:page" coordorigin="1430,330" coordsize="1462,50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4pQLcoAcAAOIdAAAOAAAAZHJzL2Uyb0RvYy54bWy8Wd2Om0YUvq/Ud0Bc&#10;tkps/lkr3qhNmihS2q4a+gAYY4MCDB3w2tvrXvSy79Pnqfoa/c4A9oyXWUgUNVLWwHwM3znfOYeZ&#10;w4uXp7Iw7lPe5Kxam9bzpWmkVcK2ebVfm79Gb56FptG0cbWNC1ala/MhbcyXt19/9eJYr1KbZazY&#10;ptzAJFWzOtZrM2vberVYNEmWlnHznNVphcEd42Xc4pTvF1seHzF7WSzs5dJfHBnf1pwladPg6utu&#10;0LwV8+92adL+vNs1aWsUaxPcWvGXi78b+ru4fRGv9jyuszzpacSfwaKM8woPPU/1Om5j48DzR1OV&#10;ecJZw3bt84SVC7bb5UkqbIA11vLKmrecHWphy3513NdnN8G1V3767GmTn+7vuJFv16YbmEYVl9Do&#10;37//+OevPw1cgHeO9X4F0Ftef6jveH9h352RwacdL+kXphgn4deHs1/TU2skuHhjh04A7ycYcmzb&#10;C3u/JxnEobss18EwjeJXSJJkP/Q3W65vd7d6y5AGF8NDF8TtTKXOkxX+907C0SMnTQcT7moPPDX7&#10;ScpZc5Qx/3ion0HPOm7zTV7k7YOITShHpKr7uzy5492J5G9kRudvDNNTDdsn8+gWQnX3xGTTe5Z8&#10;bIyKvcriap9+19QIazgN9w+XOGfHLI23DV0mH6mziFOFx6bI6zd5UZB0dNxbjMy4iqwRp3VR+5ol&#10;hzKt2i4NeVrAeFY1WV43psFXablJEVX83VYQilcNT34Bb6Fu0/K0TTJ6+A4k+usQ9jwgGF9IkjkN&#10;4m8k4qTYcbrYGcJOjhxPiRx4lTft25SVBh2AJphBrngV379viCO4DBC6XDFyluBeVMoFAOmK4Nsx&#10;FIcgTLmDotYMvsXZI+9+Ut5+yOI6BUuaVoqjmyGO3vA0pUpp2H3mCtg5bRvhQWNz/JFtkeXxoWXC&#10;5KsMtrwQlUDOxbM/naXbJ7HbRdmQifEqOXT+lH2IariFN+nSftvHeoQ835UFauy3z4wlmHqWIZ4o&#10;fHuBIbg72DcLI1oaR8Oih1+BUBekuVA7jHP9uMzkDCDMRJDMcDr2MivYJc1kBXYwysobYMTK1bDy&#10;B5CwUMMKLj7bp2WFCiGz8l1/lBUC4DxXFGpYWarjHccec5Yl+50wo96yVMdb/tIbJWbJvo8sW0dN&#10;9b7jhqPUZOcTZpya6n3Lu1mOU5MFiCxfR02VwAlvRqnJChBmlJqtKkBRP0rNljWIbG3wqyK4wWj0&#10;27IEhBmnpiqgpyZrENm6DMCLTA5cbzwxUaUucUuYcWqqAlpBbVmDyNalAa0zpJzyLWtMUEeWgDCj&#10;1BxVAW0aOLIGEZJqvJo5qgi+54xSkyUgzDg1VQFLVzocWYPI0aWBo4rg++EoNVkCwoxSc1UFtLUW&#10;RfoSHpGrSwNXFcEfTwNXloAw49RUBbQvJ1fWIHJ1aeCqIuioyRLoqakKYEFtjxYPV9YgQpUcjzVP&#10;FUEjqCdLoBXUUxWww8AdpebJGkSeLg08VQRNGniyBNo08FQF7BC1eWy14ckaRJ4uDTxVBE3x8GQJ&#10;tMXDVxWww5vxhZAvaxD5ujSgPZJU1zQl15cl0JZcX1VAT03WIPJ1aeCrImheVL4sgfZF5asKaAX1&#10;ZQ0ilKLxNKBNqeQ1zes9kCXQvt4DVQFtGgSyBlGgS4NAFUGzKApkCbSLokBVQFs8AlmDKNClQaCK&#10;oFlKBrIE2qUkWgGyAtqSG8oaRKEuDUJVBM3iO5QlUFbf2M2d9yxx1m0Fsbk5Vf0+BkcG9uDU4aBt&#10;Tc0aal9EIIcNUyT2n5gCKBrVgCEZgcUebRIMJxIY6/JuU/r01LTgFvBhuzsBh94CfjNrdlqYEhxr&#10;yjlk7N7Qbjc6aSkt4Gh2rL3mzE6LKgGfZyotdAR8nqm0+CA41g1zyNCCQMDniUovaYLj/Tpndnpx&#10;Cvg8U+llJuDzTKUXDMHxbphDxu9NRb2eBe9NRQ2dA6fiSGRQ12bBe1NRa+bAqYjQ7Mh/Cd5FZp/g&#10;1Ai67hVz00CveEP3IOXjlurCcGgc0XETfZEM3UuEDQ2U7D6NmIC0or2J9bd4smhu4nkXQFEpQFoc&#10;g+GAG0aH31pMRwsMgOzeiGFw+O1AFoo0QPjpTB1Gh98O1bkbEz4F6jhZ4DaNQk/+SVT3QBtKPDVX&#10;T945V5qB9fCrOMLB9uTJ2XqvOhMWWINMk0C7T/jJJ2MVIGSYsgQhhDcXiTrlGRFrBJxwdBeUFAFT&#10;Vg+PnogCa7BlIqSswTkT8Tk4+zpekoI1aScn5VrXih2SjnJV6jQ2rMi3Qxu74fvNq4Ib9zG+9bwR&#10;//qwUGCa/i01VRvRYaajDds+4LsIZ+gNI/zxgQsHGeO/m8YRH4vWZvPbIaYPBcW7Cl3dG8ulGGvF&#10;iesF1Orh8shGHomrBFOtzdbEWoIOX7U4wy2Hmuf7DE/qykjFvkOPdpeLfvSFFTxCJ2gs/08dZtos&#10;dl8qImoFf89Ohi0yjmigEf0BbjPaE64PzJv66pPFo+8T0q2dFeT76d70o+9E59609ivRpZH/xXr9&#10;RP4SK+1pcxJf0ETA09gnRs85cs5Rg4MuYnDwBaNFfDDDh0SRU/1HT/pSKZ+L6Lp8mr39DwAA//8D&#10;AFBLAwQKAAAAAAAAACEAmTdvKL8PAAC/DwAAFAAAAGRycy9tZWRpYS9pbWFnZTEucG5niVBORw0K&#10;GgoAAAANSUhEUgAAAMwAAABHCAMAAAB8i1jbAAACQFBMVEUAtO0AtO0Ate4Ate4Ate4Atu4Atu4A&#10;t+4At+4At+4AuO4AuO4Aue8Aue8Aue8Auu8Kuu8Uu+8au+8gu+8kvO8pvO8svfAwvfAzvfA2vvA5&#10;vvA8v/A/v/BBv/BEwPBGwPBIwfBLwfFNwfFPwvFRwvFTw/FVw/FXw/FYxPFaxPFcxfFexfJgxvJh&#10;xvJjxvJlx/Jmx/JoyPJqyPJryPJtyfNuyfNwyvNxyvNzy/N0y/N2y/N3zPN5zPN6zfN8zfR9zfR/&#10;zvSAzvSBz/SDz/SE0PSF0PSH0fSI0fWJ0fWL0vWM0vWN0/WP0/WQ1PWR1PWT1PWU1faV1faW1vaX&#10;1vaZ1/aa1/ab1/ac2Pad2Paf2fag2feh2fei2vej2vek2/em2/en3Peo3Pep3Peq3fer3fis3vit&#10;3viu3viv3/ix3/iy4Piz4Pi04Pi14fi24fi34vm44vm54vm64/m74/m85Pm95Pm+5Pm/5fnA5fnB&#10;5vrC5vrD5vrE5/rF5/rG5/rH6PrI6PrJ6frK6frL6frM6vrN6vvO6/vP6/vP6/vQ7PvR7PvS7PvT&#10;7fvU7fvV7vvW7vvX7vvY7/zZ7/za7/zb8Pzc8Pzd8fzd8fze8fzf8vzg8vzh8vzi8/zj8/3k9P3l&#10;9P3m9P3m9f3n9f3o9f3p9v3q9v3r9v3s9/3s9/3t+P3u+P7v+P7w+f7x+f7y+f7y+v7z+v70+v71&#10;+/72+/73+/74/P74/P75/f76/f/7/f/8/v/8/v/9/v/+///+//////+4syKHAAAAAWJLR0QAiAUd&#10;SAAAAAlwSFlzAAAOxAAADsQBlSsOGwAADRhJREFUaIHVm/s/2u8bx/vMnHJYThnLYU1jTmPMaXI+&#10;H9bGGhMma8tM5IMMGZoSGiEiIiKiRCljbP/a977vQmz7/tr78/qdrufjOtz3fb2vC/frpn5adX5+&#10;fnZ29gNrAjYBy2w23jQd9ycSwAH/8PT05OQ7xnRycoqYLoD+DmMlgf44BRTHxxaz2Xx0dGTChoAl&#10;wB6L5RggnUIfnd/Ewf2GgkgAx5HJaDw8MADtY0PQlINDo9F0ZAZAiOcGDu43FEBiNpuMB4Z9vW5v&#10;V6vV7uzsbDtewApgy+6eTr9vODCazGbAc4FzE8YeBZLo9rQ7Gs2mWr2xvq7ChtbXN9TqTY1mR7un&#10;AzxHAAd4ByXPdRgbyylEOTTo97SaLfW6alW5olAolhaB5I4VNGFpSaFYVq6q1tVbGu2e3gBwYLCd&#10;XdHgrligW8xHRoNud3tLrVIuL8kXZHOzMzPS6ekpx2t6WiqdmZmTzcuXlpUq9dbOnv7AaLZ8t6fB&#10;XbBY3WI80O9ub66vLi/Oz0mnJJPj4jGREGrUsUI2iMbE45OSKenc/OLy6gbA2T88soDMuaS5gIEs&#10;FugW7da6UrEwNy0ZF40KhocG+QMD/X1YUH//AH/wy5BgVDQukc7JFatqjVZ/YDLb0eCsLOeI5XB/&#10;V6NeVSzMTI0LBUP8Pl53Vye3o72dgwm1d3A7u7p5ffwhgWhiak6+otrU6gzGCxorjDVfIIteq1lX&#10;ymenxKNDA7wuLqe15QPrXTOTyWyCeuswoZ9nMpvfsT6wWzncrl7+sHBiWgacs4NoTn9YXYNgQB07&#10;OYYsWyrFvHRidKivm/uJ/a6pgfGm9jWd/qq6usrRqq6ufkV/XVPLaGhisdu4vIFhkWRWrlRv6wwm&#10;i5UGwiDHnIDc34cssqmxkf7u9o+st4yaVy9pFeWlpSXFxUWOV3FxSWlpeQXt5asaRtP7Vi5v8OvE&#10;DKDZ0R0cWUCgQdfgkGNOv5uNhl3AMicRfunltrIaa6tp5SWF+bk5WVRqZuYzxyszk0rNys7JLyyp&#10;oNHr3n7gdPULxqWARqs/tAUaggFBZjEZ9jTALxLhYA+H/fZNdWVJQQ41Iy3laXLSk0Rs6ElScnJK&#10;WgY1p7CURmc0t3b2jYzPyFc3tfsgbZBrcDbHHOp2NlZk34T87jZWA51Wmk/NSElKiI+NiX70KAoj&#10;ehQdExufkJSakV1YXlXLbOH2CSZmFSrN3sHR8Ql0DQ5ljMVo0G4q5VOiLz1tLEZ1RWF2enJC7KNI&#10;SgSZfD88PAwLCg+/TyZHUCKj4xJTnuWW0GqaWjr7v0pkKxs7eptrAAx0zIFOo1qaEQ/xOCxGVVl+&#10;5tOEmMiI+2EhpHvBQUB3MSBgRvA9UkgYmRIV9yQtuwjQtHbxRdPy1a1dw9HxKYKxOUatlEm+9nHf&#10;11eV5WUkxUU9CCMF3SUG+Pv5+flC+ThU0AJgiX8A8W5wSDglOiE1q4hW29zGGwaBtm51zTmCgRmj&#10;US1Kxwa7PjbSy/MynsRQwkl3iX4+hDveXkieDhcyw/sOwdePGBRKjnqcml3ykvGe2y+cAq4BWQPj&#10;DAej7MiwCx0j+Mxprn1e8CwphhIWRPQleHl64PHu7m5Qro4VssHdHY/38PIm+AWSyFEJaTll9Let&#10;PUPjs4oNUNAspwgGRJl+Z10xIx7sYtdXFVOTYwGLP8HLwx0guDg7O9/GiJydXQAW3tPbl0giRydm&#10;FDx/w0KuWdPoDmGc4X5ao2xNPjXax2muqchNexwJWTzdXV3AP3ByuoUdOTkBIhc3vJdvYEhE7NOs&#10;0urGVt7IpEy5CUoAhIEpA6JsRTY53POxoaqImhRNvhdA8HRzuQ04/sGabjnddnbFe/sFhUUlZOTT&#10;6j78OyiegXFmAvUMwpgM2g0YZZ3v31Tmp8U/DA309XJ3uY1IcNgSwnF29SAQSQ9inmaX0ZmcPhBn&#10;Ko0eJg3u7PTYqN9WLU4L+9uZ9NLs5BjgmDt4V8TiaNt/F6S57eLu5RcUHpX4rKgKxJlAMq/cAklz&#10;AmEsRp1mdeGboPdTY1XRs8So8CA/L3dnJ0yy2GhcPQnEUEp8Wj6Nwe4ampCtqHcPQAXAnZ2A/N9S&#10;yiZHej4yaPnpj0GU+Xgixzja7j8L0Nx2xd8JID2ITcmpqGV1wqRRa2EFgDAHIP/nJoa62HWVealx&#10;ESQiAUQZVlkgjZMziLNgcnRyVim9uWNAJF1a3zGYAIy1mC3Pir/8+762IudpzIN7/nfwLk7YhcH9&#10;c8vZzcsXJk1mcXUTrACLqm1QzqwwqJjxuayaMpj/wX7eMGUcbfLfhZLG525YZGIGqABtn79ayxmC&#10;OUIwY3zuO3ppVnI0GeX/LSzDgKTxIASGPnycUfiysbVX8G0B3AGMx6dWGHCZEQ1wm+ml1KRH9zEP&#10;g0MwsJyl59MaYG1eWAUwlguYJalooOMKxu2/ABOCanM9Omj+H8x/wjOXMCOT12BAzoj4/7Uw+5tn&#10;bAXgNSoAwdYLgKMt/j+6hEm3wVzlDCjNaliaO69KMzxnHG3x32VXzQpeNFyvZvAGcHVoxj4gYf/Q&#10;hOdMYFhkwuU5s2Y9Z+B1Zm9zRXZ5naFg/Trz2w1gFBya23rTsf1Fk/exnlaALpoELF807e5mSdRS&#10;OrNjQAjvZvvwbmZ9AqzJ7Z8AvuCgweoTwP7W/DSnvJbF5aOnJro1n19/nGXBx5m/Nx6zrgEsTihl&#10;0HvmeR14z4zPXbxnrj2ba0HSxFNCiARP4BosPjX/sb40YRPgPkiZ6y9NBIMeNNaGxksYZ+DYhK5x&#10;wlwTwNbRcHEDD82QCPA2u+oBgGMGPJt//oAVQLMqn/rax2HSy3JS4iiwo4F3dcZee+YWas64eRD8&#10;g4FjMgpoDGt3BuY/7M78hBUANQHH+J0fGLTCZ0+iySSijxfezdXFGXXOMCLUB3SBXUCCf1DYw/jU&#10;nFL620+ob6a29c1+nqELjRoV509MenluWkLUfRLR944X3h11ZV0wItSmxeM9vX0CgsIoscnUIlrd&#10;e+6AcNquo3nROJdPi/id7PqqkuyU+Cgy6a6/D8EbdZsxIw8PTy9vgo8fMTiMEpOUkV/xmvmJNzwx&#10;t4x6zSc/Lj5p7GvVy8A1vZx3tbQiKqB5EBocGODn60MgEO5gRMAUH1+/gMDgEPLD2KSMvLJXDexO&#10;/uVXANQ4R58BDvY0a+ibRmtTzfMiampCDIUcRgoOCiQSiQFA/g4WtAGYcjcomBR6n/IoPhmwVDFY&#10;7Z8Fk8AxV99nYJwh16zIJKP9nS2Nr58XZacnxUc/jCCHh4WGkJDuOVJWE0ghoWHh5IiHj+ISU6n5&#10;5YCFwxsSSxfXNHvwy5kNBrkGZI1idkLQx2U31tBK8jJTkx7HRkdFUiiUiIgHGFBEBIXyMDIqOvbx&#10;k9RnOUWVrxistu5B4dSCUn35udn66Ry4xrC7tSqXioc/c1ua3lRVFOVS01OSExPi4+PiYrGguLj4&#10;+McJickp6Zk5hWUvahrfc3r4QolseX1bd/m1+Zd1Csh8qAflWT4tHu7rbH1X//plRXF+DjUzIz0t&#10;NTUFC0pNTU1Lz8jMyskvLn9BZzBbOniDQskc/HJuMFpscwDW+ayTYxBo2xvKhWmxYKCLw2Yyaqpo&#10;FaXFhQX5ebm5OY5Xbm5eXn5BUXFpBa2qhsH80PZv35DoG2DZ2t03Xk1oWAeBvltMBkgjn5kY/dL7&#10;bxv7XSOjll79kkZ7XllZgQFVVj6nvaiqptcyGpvZbZ08vkA8JQMs2v1D8/Hl7MzFuJnZaNiDNLPf&#10;xgT83q72VjaL2dRYz2DUvQGqdaSgAXV1jPqGxqZmFru1vauXPyKanFlYBix6OA1oGzjDXQwCnkAa&#10;3bZ6VTEvnRwTfOnndXV2cD61fmxhY0QtH1vbOB2d3b39XwSiyWnZknJDs4smG+3mzX79tE2cmdFU&#10;o0q5KJNKxHAUcKCvl8fr6e7Cgrq7e3i8z30Dg0MCoVgilclXVOptkPt2LJczmufIN6YD/a5GrVpZ&#10;nJ+dlkyIhaMCwcjwEDY0PDwi+CoUiSck07Pziytrag0aaoTDzWc/7WAuaSxHh8A5AEepWJyfm5FO&#10;fZNMTk5OQI07UMgAYIhkako6I1tYVChVEGX/0ARz/5LFbkj7/GIYeB/gbG6olCuKJbl8YV5m1ZwD&#10;ZTNhfkG+uKRYWVVtbEIUNNYMWK4m6O3G5yENdA4cnt+FI+cb66q1VSXUisOFzFhdU62r1Zpt2/y8&#10;5XLg/NrEuY0GOee7xWwyGvZ1AGhnW6PZ2trEhra2NBrN9o52V6dHmw2W75erADd2AexWG+DCCdw3&#10;OUR7GkB72BA0Rb+Ptk6sOxqnN5c0/rA/A3m+wwUatEFjNB5adeA42SyAxphMR+ar7Zmb20B/2Gyy&#10;rTbBDa3jY4sFrjdhQcASy/Ex3NQ6tdtruran9cedMxsQWjs7hZtnWBC05GqH7o8bdDdg7IDQQqB1&#10;JxAjQuZcWvfbLuCvX/8DRsn/t9727mwAAAAASUVORK5CYIJQSwMEFAAGAAgAAAAhAI3HgqbfAAAA&#10;CQEAAA8AAABkcnMvZG93bnJldi54bWxMj09Lw0AQxe+C32EZwZvd/FGJMZtSinoqQltBvE2z0yQ0&#10;Oxuy2yT99m5Pehoe83jv94rlbDox0uBaywriRQSCuLK65VrB1/79IQPhPLLGzjIpuJCDZXl7U2Cu&#10;7cRbGne+FiGEXY4KGu/7XEpXNWTQLWxPHH5HOxj0QQ611ANOIdx0MomiZ2mw5dDQYE/rhqrT7mwU&#10;fEw4rdL4bdycjuvLz/7p83sTk1L3d/PqFYSn2f+Z4Yof0KEMTAd7Zu1EF/RjGrZ4Ben1BkOSvSQg&#10;DgqyNANZFvL/gvIXAAD//wMAUEsDBBQABgAIAAAAIQCqJg6+vAAAACEBAAAZAAAAZHJzL19yZWxz&#10;L2Uyb0RvYy54bWwucmVsc4SPQWrDMBBF94XcQcw+lp1FKMWyN6HgbUgOMEhjWcQaCUkt9e0jyCaB&#10;QJfzP/89ph///Cp+KWUXWEHXtCCIdTCOrYLr5Xv/CSIXZINrYFKwUYZx2H30Z1qx1FFeXMyiUjgr&#10;WEqJX1JmvZDH3IRIXJs5JI+lnsnKiPqGluShbY8yPTNgeGGKyShIk+lAXLZYzf+zwzw7Taegfzxx&#10;eaOQzld3BWKyVBR4Mg4fYddEtiCHXr48NtwBAAD//wMAUEsBAi0AFAAGAAgAAAAhALGCZ7YKAQAA&#10;EwIAABMAAAAAAAAAAAAAAAAAAAAAAFtDb250ZW50X1R5cGVzXS54bWxQSwECLQAUAAYACAAAACEA&#10;OP0h/9YAAACUAQAACwAAAAAAAAAAAAAAAAA7AQAAX3JlbHMvLnJlbHNQSwECLQAUAAYACAAAACEA&#10;uKUC3KAHAADiHQAADgAAAAAAAAAAAAAAAAA6AgAAZHJzL2Uyb0RvYy54bWxQSwECLQAKAAAAAAAA&#10;ACEAmTdvKL8PAAC/DwAAFAAAAAAAAAAAAAAAAAAGCgAAZHJzL21lZGlhL2ltYWdlMS5wbmdQSwEC&#10;LQAUAAYACAAAACEAjceCpt8AAAAJAQAADwAAAAAAAAAAAAAAAAD3GQAAZHJzL2Rvd25yZXYueG1s&#10;UEsBAi0AFAAGAAgAAAAhAKomDr68AAAAIQEAABkAAAAAAAAAAAAAAAAAAxsAAGRycy9fcmVscy9l&#10;Mm9Eb2MueG1sLnJlbHNQSwUGAAAAAAYABgB8AQAA9hsAAAAA&#10;">
                <v:shape id="Picture 26" o:spid="_x0000_s1035" type="#_x0000_t75" style="position:absolute;left:1430;top:333;width:1462;height:5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h7wvwAAANsAAAAPAAAAZHJzL2Rvd25yZXYueG1sRE9Ni8Iw&#10;EL0L/ocwgjdNlUWkaxQRBWHZg63sXodmbMo2k5KkWv+9OSx4fLzvzW6wrbiTD41jBYt5BoK4crrh&#10;WsG1PM3WIEJE1tg6JgVPCrDbjkcbzLV78IXuRaxFCuGQowITY5dLGSpDFsPcdcSJuzlvMSboa6k9&#10;PlK4beUyy1bSYsOpwWBHB0PVX9FbBcfy9iz6c+mz8ud3bVZf33p50EpNJ8P+E0SkIb7F/+6zVvCR&#10;xqYv6QfI7QsAAP//AwBQSwECLQAUAAYACAAAACEA2+H2y+4AAACFAQAAEwAAAAAAAAAAAAAAAAAA&#10;AAAAW0NvbnRlbnRfVHlwZXNdLnhtbFBLAQItABQABgAIAAAAIQBa9CxbvwAAABUBAAALAAAAAAAA&#10;AAAAAAAAAB8BAABfcmVscy8ucmVsc1BLAQItABQABgAIAAAAIQBdah7wvwAAANsAAAAPAAAAAAAA&#10;AAAAAAAAAAcCAABkcnMvZG93bnJldi54bWxQSwUGAAAAAAMAAwC3AAAA8wIAAAAA&#10;">
                  <v:imagedata r:id="rId11" o:title=""/>
                </v:shape>
                <v:shape id="Freeform 27" o:spid="_x0000_s1036" style="position:absolute;left:1587;top:330;width:1304;height:341;visibility:visible;mso-wrap-style:square;v-text-anchor:top" coordsize="1304,3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dE/xAAAANsAAAAPAAAAZHJzL2Rvd25yZXYueG1sRI9Ba8JA&#10;FITvBf/D8oTe6kaRYqOboEJtsQepiudH9pmNZt+G7Nak/fVdodDjMDPfMIu8t7W4UesrxwrGowQE&#10;ceF0xaWC4+H1aQbCB2SNtWNS8E0e8mzwsMBUu44/6bYPpYgQ9ikqMCE0qZS+MGTRj1xDHL2zay2G&#10;KNtS6ha7CLe1nCTJs7RYcVww2NDaUHHdf1kFm5/Vx7Y7Hbd2bPrdVG7YucubUo/DfjkHEagP/+G/&#10;9rtWMH2B+5f4A2T2CwAA//8DAFBLAQItABQABgAIAAAAIQDb4fbL7gAAAIUBAAATAAAAAAAAAAAA&#10;AAAAAAAAAABbQ29udGVudF9UeXBlc10ueG1sUEsBAi0AFAAGAAgAAAAhAFr0LFu/AAAAFQEAAAsA&#10;AAAAAAAAAAAAAAAAHwEAAF9yZWxzLy5yZWxzUEsBAi0AFAAGAAgAAAAhAI+50T/EAAAA2wAAAA8A&#10;AAAAAAAAAAAAAAAABwIAAGRycy9kb3ducmV2LnhtbFBLBQYAAAAAAwADALcAAAD4AgAAAAA=&#10;" path="m1164,l140,,59,2,18,18,3,59,,140r,60l3,281r15,42l59,338r81,2l1164,340r81,-2l1287,323r15,-42l1304,200r,-60l1302,59,1287,18,1245,2,1164,xe" stroked="f">
                  <v:path arrowok="t" o:connecttype="custom" o:connectlocs="1164,330;140,330;59,332;18,348;3,389;0,470;0,530;3,611;18,653;59,668;140,670;1164,670;1245,668;1287,653;1302,611;1304,530;1304,470;1302,389;1287,348;1245,332;1164,330" o:connectangles="0,0,0,0,0,0,0,0,0,0,0,0,0,0,0,0,0,0,0,0,0"/>
                </v:shape>
                <v:shape id="Text Box 28" o:spid="_x0000_s1037" type="#_x0000_t202" style="position:absolute;left:1430;top:330;width:1462;height:5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xt3wAAAANsAAAAPAAAAZHJzL2Rvd25yZXYueG1sRE9Ni8Iw&#10;EL0v+B/CCN7W1AVl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g1Mbd8AAAADbAAAADwAAAAAA&#10;AAAAAAAAAAAHAgAAZHJzL2Rvd25yZXYueG1sUEsFBgAAAAADAAMAtwAAAPQCAAAAAA==&#10;" filled="f" stroked="f">
                  <v:textbox inset="0,0,0,0">
                    <w:txbxContent>
                      <w:p w:rsidR="00B976B9" w:rsidRDefault="00C6537F">
                        <w:pPr>
                          <w:spacing w:before="5"/>
                          <w:ind w:left="476"/>
                          <w:rPr>
                            <w:rFonts w:ascii="方正兰亭中黑_GBK" w:eastAsia="方正兰亭中黑_GBK"/>
                          </w:rPr>
                        </w:pPr>
                        <w:r>
                          <w:rPr>
                            <w:rFonts w:ascii="方正兰亭中黑_GBK" w:eastAsia="方正兰亭中黑_GBK" w:hint="eastAsia"/>
                            <w:color w:val="00A1E9"/>
                          </w:rPr>
                          <w:t>实训三</w:t>
                        </w:r>
                      </w:p>
                    </w:txbxContent>
                  </v:textbox>
                </v:shape>
                <w10:wrap type="topAndBottom" anchorx="page"/>
              </v:group>
            </w:pict>
          </mc:Fallback>
        </mc:AlternateContent>
      </w:r>
    </w:p>
    <w:p w:rsidR="00B976B9" w:rsidRDefault="00B976B9">
      <w:pPr>
        <w:pStyle w:val="a3"/>
        <w:spacing w:before="15"/>
        <w:rPr>
          <w:rFonts w:asciiTheme="minorEastAsia" w:eastAsiaTheme="minorEastAsia" w:hAnsiTheme="minorEastAsia"/>
          <w:sz w:val="13"/>
        </w:rPr>
      </w:pPr>
    </w:p>
    <w:p w:rsidR="00B976B9" w:rsidRDefault="00C6537F">
      <w:pPr>
        <w:pStyle w:val="a3"/>
        <w:spacing w:before="47"/>
        <w:ind w:left="1020"/>
        <w:rPr>
          <w:rFonts w:asciiTheme="minorEastAsia" w:eastAsiaTheme="minorEastAsia" w:hAnsiTheme="minorEastAsia"/>
        </w:rPr>
      </w:pPr>
      <w:r>
        <w:rPr>
          <w:rFonts w:asciiTheme="minorEastAsia" w:eastAsiaTheme="minorEastAsia" w:hAnsiTheme="minorEastAsia" w:hint="eastAsia"/>
          <w:color w:val="00A1E9"/>
        </w:rPr>
        <w:t>（一）实训要求</w:t>
      </w:r>
    </w:p>
    <w:p w:rsidR="00B976B9" w:rsidRDefault="00C6537F">
      <w:pPr>
        <w:pStyle w:val="ab"/>
        <w:numPr>
          <w:ilvl w:val="2"/>
          <w:numId w:val="15"/>
        </w:numPr>
        <w:tabs>
          <w:tab w:val="left" w:pos="1257"/>
        </w:tabs>
        <w:autoSpaceDE w:val="0"/>
        <w:autoSpaceDN w:val="0"/>
        <w:spacing w:before="73" w:line="346" w:lineRule="exact"/>
        <w:ind w:hanging="237"/>
        <w:rPr>
          <w:rFonts w:asciiTheme="minorEastAsia" w:eastAsiaTheme="minorEastAsia" w:hAnsiTheme="minorEastAsia"/>
        </w:rPr>
      </w:pPr>
      <w:r>
        <w:rPr>
          <w:rFonts w:asciiTheme="minorEastAsia" w:eastAsiaTheme="minorEastAsia" w:hAnsiTheme="minorEastAsia"/>
          <w:color w:val="231916"/>
          <w:spacing w:val="12"/>
        </w:rPr>
        <w:t>下述事项中哪些情况属于被审计单位责任，哪些情况属于审计单位责任？</w:t>
      </w:r>
    </w:p>
    <w:p w:rsidR="00B976B9" w:rsidRDefault="00C6537F">
      <w:pPr>
        <w:pStyle w:val="ab"/>
        <w:numPr>
          <w:ilvl w:val="2"/>
          <w:numId w:val="15"/>
        </w:numPr>
        <w:tabs>
          <w:tab w:val="left" w:pos="1257"/>
        </w:tabs>
        <w:autoSpaceDE w:val="0"/>
        <w:autoSpaceDN w:val="0"/>
        <w:spacing w:line="346" w:lineRule="exact"/>
        <w:ind w:hanging="237"/>
        <w:rPr>
          <w:rFonts w:asciiTheme="minorEastAsia" w:eastAsiaTheme="minorEastAsia" w:hAnsiTheme="minorEastAsia"/>
        </w:rPr>
      </w:pPr>
      <w:r>
        <w:rPr>
          <w:rFonts w:asciiTheme="minorEastAsia" w:eastAsiaTheme="minorEastAsia" w:hAnsiTheme="minorEastAsia"/>
          <w:color w:val="231916"/>
          <w:spacing w:val="11"/>
        </w:rPr>
        <w:lastRenderedPageBreak/>
        <w:t xml:space="preserve">下列事项中哪些情节构成违约，哪些情节构成过失，哪些情节构成欺诈 </w:t>
      </w:r>
      <w:r>
        <w:rPr>
          <w:rFonts w:asciiTheme="minorEastAsia" w:eastAsiaTheme="minorEastAsia" w:hAnsiTheme="minorEastAsia"/>
          <w:color w:val="231916"/>
        </w:rPr>
        <w:t>?</w:t>
      </w:r>
    </w:p>
    <w:p w:rsidR="00B976B9" w:rsidRDefault="00C6537F">
      <w:pPr>
        <w:pStyle w:val="a3"/>
        <w:spacing w:before="100"/>
        <w:ind w:left="1020"/>
        <w:rPr>
          <w:rFonts w:asciiTheme="minorEastAsia" w:eastAsiaTheme="minorEastAsia" w:hAnsiTheme="minorEastAsia"/>
        </w:rPr>
      </w:pPr>
      <w:r>
        <w:rPr>
          <w:rFonts w:asciiTheme="minorEastAsia" w:eastAsiaTheme="minorEastAsia" w:hAnsiTheme="minorEastAsia" w:hint="eastAsia"/>
          <w:color w:val="00A1E9"/>
        </w:rPr>
        <w:t>（二）实训资料</w:t>
      </w:r>
    </w:p>
    <w:p w:rsidR="00B976B9" w:rsidRDefault="00C6537F">
      <w:pPr>
        <w:pStyle w:val="ab"/>
        <w:numPr>
          <w:ilvl w:val="0"/>
          <w:numId w:val="16"/>
        </w:numPr>
        <w:tabs>
          <w:tab w:val="left" w:pos="1257"/>
        </w:tabs>
        <w:autoSpaceDE w:val="0"/>
        <w:autoSpaceDN w:val="0"/>
        <w:spacing w:before="80" w:line="232" w:lineRule="auto"/>
        <w:ind w:right="204" w:firstLine="454"/>
        <w:rPr>
          <w:rFonts w:asciiTheme="minorEastAsia" w:eastAsiaTheme="minorEastAsia" w:hAnsiTheme="minorEastAsia"/>
        </w:rPr>
      </w:pPr>
      <w:r>
        <w:rPr>
          <w:rFonts w:asciiTheme="minorEastAsia" w:eastAsiaTheme="minorEastAsia" w:hAnsiTheme="minorEastAsia"/>
          <w:color w:val="231916"/>
          <w:spacing w:val="11"/>
        </w:rPr>
        <w:t xml:space="preserve">民信会计师事务所以王平为组长的审计小组，于 </w:t>
      </w:r>
      <w:r>
        <w:rPr>
          <w:rFonts w:asciiTheme="minorEastAsia" w:eastAsiaTheme="minorEastAsia" w:hAnsiTheme="minorEastAsia"/>
          <w:color w:val="231916"/>
          <w:spacing w:val="9"/>
        </w:rPr>
        <w:t>2020</w:t>
      </w:r>
      <w:r>
        <w:rPr>
          <w:rFonts w:asciiTheme="minorEastAsia" w:eastAsiaTheme="minorEastAsia" w:hAnsiTheme="minorEastAsia"/>
          <w:color w:val="231916"/>
          <w:spacing w:val="12"/>
        </w:rPr>
        <w:t xml:space="preserve"> </w:t>
      </w:r>
      <w:r>
        <w:rPr>
          <w:rFonts w:asciiTheme="minorEastAsia" w:eastAsiaTheme="minorEastAsia" w:hAnsiTheme="minorEastAsia"/>
          <w:color w:val="231916"/>
          <w:spacing w:val="6"/>
        </w:rPr>
        <w:t xml:space="preserve">年 </w:t>
      </w:r>
      <w:r>
        <w:rPr>
          <w:rFonts w:asciiTheme="minorEastAsia" w:eastAsiaTheme="minorEastAsia" w:hAnsiTheme="minorEastAsia"/>
          <w:color w:val="231916"/>
        </w:rPr>
        <w:t>3</w:t>
      </w:r>
      <w:r>
        <w:rPr>
          <w:rFonts w:asciiTheme="minorEastAsia" w:eastAsiaTheme="minorEastAsia" w:hAnsiTheme="minorEastAsia"/>
          <w:color w:val="231916"/>
          <w:spacing w:val="12"/>
        </w:rPr>
        <w:t xml:space="preserve"> </w:t>
      </w:r>
      <w:r>
        <w:rPr>
          <w:rFonts w:asciiTheme="minorEastAsia" w:eastAsiaTheme="minorEastAsia" w:hAnsiTheme="minorEastAsia"/>
          <w:color w:val="231916"/>
          <w:spacing w:val="6"/>
        </w:rPr>
        <w:t xml:space="preserve">月 </w:t>
      </w:r>
      <w:r>
        <w:rPr>
          <w:rFonts w:asciiTheme="minorEastAsia" w:eastAsiaTheme="minorEastAsia" w:hAnsiTheme="minorEastAsia"/>
          <w:color w:val="231916"/>
        </w:rPr>
        <w:t>5</w:t>
      </w:r>
      <w:r>
        <w:rPr>
          <w:rFonts w:asciiTheme="minorEastAsia" w:eastAsiaTheme="minorEastAsia" w:hAnsiTheme="minorEastAsia"/>
          <w:color w:val="231916"/>
          <w:spacing w:val="12"/>
        </w:rPr>
        <w:t xml:space="preserve"> 日对华</w:t>
      </w:r>
      <w:proofErr w:type="gramStart"/>
      <w:r>
        <w:rPr>
          <w:rFonts w:asciiTheme="minorEastAsia" w:eastAsiaTheme="minorEastAsia" w:hAnsiTheme="minorEastAsia"/>
          <w:color w:val="231916"/>
          <w:spacing w:val="12"/>
        </w:rPr>
        <w:t>强上</w:t>
      </w:r>
      <w:r>
        <w:rPr>
          <w:rFonts w:asciiTheme="minorEastAsia" w:eastAsiaTheme="minorEastAsia" w:hAnsiTheme="minorEastAsia"/>
          <w:color w:val="231916"/>
          <w:spacing w:val="9"/>
        </w:rPr>
        <w:t>市</w:t>
      </w:r>
      <w:proofErr w:type="gramEnd"/>
      <w:r>
        <w:rPr>
          <w:rFonts w:asciiTheme="minorEastAsia" w:eastAsiaTheme="minorEastAsia" w:hAnsiTheme="minorEastAsia"/>
          <w:color w:val="231916"/>
          <w:spacing w:val="9"/>
        </w:rPr>
        <w:t>公司进行 2020</w:t>
      </w:r>
      <w:r>
        <w:rPr>
          <w:rFonts w:asciiTheme="minorEastAsia" w:eastAsiaTheme="minorEastAsia" w:hAnsiTheme="minorEastAsia"/>
          <w:color w:val="231916"/>
          <w:spacing w:val="11"/>
        </w:rPr>
        <w:t xml:space="preserve">年度财务收支审计。业务约定书规定 </w:t>
      </w:r>
      <w:r>
        <w:rPr>
          <w:rFonts w:asciiTheme="minorEastAsia" w:eastAsiaTheme="minorEastAsia" w:hAnsiTheme="minorEastAsia"/>
          <w:color w:val="231916"/>
          <w:spacing w:val="9"/>
        </w:rPr>
        <w:t>2020</w:t>
      </w:r>
      <w:r>
        <w:rPr>
          <w:rFonts w:asciiTheme="minorEastAsia" w:eastAsiaTheme="minorEastAsia" w:hAnsiTheme="minorEastAsia"/>
          <w:color w:val="231916"/>
          <w:spacing w:val="6"/>
        </w:rPr>
        <w:t xml:space="preserve">年 </w:t>
      </w:r>
      <w:r>
        <w:rPr>
          <w:rFonts w:asciiTheme="minorEastAsia" w:eastAsiaTheme="minorEastAsia" w:hAnsiTheme="minorEastAsia"/>
          <w:color w:val="231916"/>
        </w:rPr>
        <w:t>3</w:t>
      </w:r>
      <w:r>
        <w:rPr>
          <w:rFonts w:asciiTheme="minorEastAsia" w:eastAsiaTheme="minorEastAsia" w:hAnsiTheme="minorEastAsia"/>
          <w:color w:val="231916"/>
          <w:spacing w:val="12"/>
        </w:rPr>
        <w:t xml:space="preserve"> </w:t>
      </w:r>
      <w:r>
        <w:rPr>
          <w:rFonts w:asciiTheme="minorEastAsia" w:eastAsiaTheme="minorEastAsia" w:hAnsiTheme="minorEastAsia"/>
          <w:color w:val="231916"/>
          <w:spacing w:val="6"/>
        </w:rPr>
        <w:t>月 12</w:t>
      </w:r>
      <w:r>
        <w:rPr>
          <w:rFonts w:asciiTheme="minorEastAsia" w:eastAsiaTheme="minorEastAsia" w:hAnsiTheme="minorEastAsia"/>
          <w:color w:val="231916"/>
          <w:spacing w:val="12"/>
        </w:rPr>
        <w:t xml:space="preserve"> 日前出具审</w:t>
      </w:r>
      <w:r>
        <w:rPr>
          <w:rFonts w:asciiTheme="minorEastAsia" w:eastAsiaTheme="minorEastAsia" w:hAnsiTheme="minorEastAsia"/>
          <w:color w:val="231916"/>
          <w:spacing w:val="13"/>
        </w:rPr>
        <w:t xml:space="preserve">计报告。由于其他原因的影响，审计报告在 </w:t>
      </w:r>
      <w:r>
        <w:rPr>
          <w:rFonts w:asciiTheme="minorEastAsia" w:eastAsiaTheme="minorEastAsia" w:hAnsiTheme="minorEastAsia"/>
          <w:color w:val="231916"/>
        </w:rPr>
        <w:t>4</w:t>
      </w:r>
      <w:r>
        <w:rPr>
          <w:rFonts w:asciiTheme="minorEastAsia" w:eastAsiaTheme="minorEastAsia" w:hAnsiTheme="minorEastAsia"/>
          <w:color w:val="231916"/>
          <w:spacing w:val="14"/>
        </w:rPr>
        <w:t xml:space="preserve"> </w:t>
      </w:r>
      <w:r>
        <w:rPr>
          <w:rFonts w:asciiTheme="minorEastAsia" w:eastAsiaTheme="minorEastAsia" w:hAnsiTheme="minorEastAsia"/>
          <w:color w:val="231916"/>
          <w:spacing w:val="7"/>
        </w:rPr>
        <w:t xml:space="preserve">月 </w:t>
      </w:r>
      <w:r>
        <w:rPr>
          <w:rFonts w:asciiTheme="minorEastAsia" w:eastAsiaTheme="minorEastAsia" w:hAnsiTheme="minorEastAsia"/>
          <w:color w:val="231916"/>
        </w:rPr>
        <w:t>1</w:t>
      </w:r>
      <w:r>
        <w:rPr>
          <w:rFonts w:asciiTheme="minorEastAsia" w:eastAsiaTheme="minorEastAsia" w:hAnsiTheme="minorEastAsia"/>
          <w:color w:val="231916"/>
          <w:spacing w:val="14"/>
        </w:rPr>
        <w:t xml:space="preserve"> </w:t>
      </w:r>
      <w:r>
        <w:rPr>
          <w:rFonts w:asciiTheme="minorEastAsia" w:eastAsiaTheme="minorEastAsia" w:hAnsiTheme="minorEastAsia"/>
          <w:color w:val="231916"/>
          <w:spacing w:val="16"/>
        </w:rPr>
        <w:t>日才出具，而且注册会计师没</w:t>
      </w:r>
      <w:r>
        <w:rPr>
          <w:rFonts w:asciiTheme="minorEastAsia" w:eastAsiaTheme="minorEastAsia" w:hAnsiTheme="minorEastAsia"/>
          <w:color w:val="231916"/>
          <w:spacing w:val="12"/>
        </w:rPr>
        <w:t>有与被审计单位沟通。</w:t>
      </w:r>
    </w:p>
    <w:p w:rsidR="00B976B9" w:rsidRDefault="00C6537F">
      <w:pPr>
        <w:pStyle w:val="ab"/>
        <w:numPr>
          <w:ilvl w:val="0"/>
          <w:numId w:val="16"/>
        </w:numPr>
        <w:tabs>
          <w:tab w:val="left" w:pos="1257"/>
        </w:tabs>
        <w:autoSpaceDE w:val="0"/>
        <w:autoSpaceDN w:val="0"/>
        <w:spacing w:line="232" w:lineRule="auto"/>
        <w:ind w:right="203" w:firstLine="453"/>
        <w:rPr>
          <w:rFonts w:asciiTheme="minorEastAsia" w:eastAsiaTheme="minorEastAsia" w:hAnsiTheme="minorEastAsia"/>
        </w:rPr>
      </w:pPr>
      <w:r>
        <w:rPr>
          <w:rFonts w:asciiTheme="minorEastAsia" w:eastAsiaTheme="minorEastAsia" w:hAnsiTheme="minorEastAsia"/>
          <w:color w:val="231916"/>
          <w:spacing w:val="16"/>
        </w:rPr>
        <w:t>注册会计师对华</w:t>
      </w:r>
      <w:proofErr w:type="gramStart"/>
      <w:r>
        <w:rPr>
          <w:rFonts w:asciiTheme="minorEastAsia" w:eastAsiaTheme="minorEastAsia" w:hAnsiTheme="minorEastAsia"/>
          <w:color w:val="231916"/>
          <w:spacing w:val="16"/>
        </w:rPr>
        <w:t>强上市</w:t>
      </w:r>
      <w:proofErr w:type="gramEnd"/>
      <w:r>
        <w:rPr>
          <w:rFonts w:asciiTheme="minorEastAsia" w:eastAsiaTheme="minorEastAsia" w:hAnsiTheme="minorEastAsia"/>
          <w:color w:val="231916"/>
          <w:spacing w:val="16"/>
        </w:rPr>
        <w:t>公司进行审计时，未查明该公司少披露在建工程项</w:t>
      </w:r>
      <w:r>
        <w:rPr>
          <w:rFonts w:asciiTheme="minorEastAsia" w:eastAsiaTheme="minorEastAsia" w:hAnsiTheme="minorEastAsia"/>
          <w:color w:val="231916"/>
          <w:spacing w:val="10"/>
        </w:rPr>
        <w:t xml:space="preserve">目当年完成投资额 </w:t>
      </w:r>
      <w:r>
        <w:rPr>
          <w:rFonts w:asciiTheme="minorEastAsia" w:eastAsiaTheme="minorEastAsia" w:hAnsiTheme="minorEastAsia"/>
          <w:color w:val="231916"/>
          <w:spacing w:val="8"/>
        </w:rPr>
        <w:t>900</w:t>
      </w:r>
      <w:r>
        <w:rPr>
          <w:rFonts w:asciiTheme="minorEastAsia" w:eastAsiaTheme="minorEastAsia" w:hAnsiTheme="minorEastAsia"/>
          <w:color w:val="231916"/>
          <w:spacing w:val="12"/>
        </w:rPr>
        <w:t xml:space="preserve"> 万元，造成财务信息披露不实。</w:t>
      </w:r>
    </w:p>
    <w:p w:rsidR="00B976B9" w:rsidRDefault="00C6537F">
      <w:pPr>
        <w:pStyle w:val="ab"/>
        <w:numPr>
          <w:ilvl w:val="0"/>
          <w:numId w:val="16"/>
        </w:numPr>
        <w:tabs>
          <w:tab w:val="left" w:pos="1239"/>
        </w:tabs>
        <w:autoSpaceDE w:val="0"/>
        <w:autoSpaceDN w:val="0"/>
        <w:spacing w:line="232" w:lineRule="auto"/>
        <w:ind w:right="210" w:firstLine="453"/>
        <w:rPr>
          <w:rFonts w:asciiTheme="minorEastAsia" w:eastAsiaTheme="minorEastAsia" w:hAnsiTheme="minorEastAsia"/>
        </w:rPr>
      </w:pPr>
      <w:r>
        <w:rPr>
          <w:rFonts w:asciiTheme="minorEastAsia" w:eastAsiaTheme="minorEastAsia" w:hAnsiTheme="minorEastAsia"/>
          <w:color w:val="231916"/>
          <w:spacing w:val="8"/>
        </w:rPr>
        <w:t>注册会计师对华</w:t>
      </w:r>
      <w:proofErr w:type="gramStart"/>
      <w:r>
        <w:rPr>
          <w:rFonts w:asciiTheme="minorEastAsia" w:eastAsiaTheme="minorEastAsia" w:hAnsiTheme="minorEastAsia"/>
          <w:color w:val="231916"/>
          <w:spacing w:val="8"/>
        </w:rPr>
        <w:t>强上市</w:t>
      </w:r>
      <w:proofErr w:type="gramEnd"/>
      <w:r>
        <w:rPr>
          <w:rFonts w:asciiTheme="minorEastAsia" w:eastAsiaTheme="minorEastAsia" w:hAnsiTheme="minorEastAsia"/>
          <w:color w:val="231916"/>
          <w:spacing w:val="8"/>
        </w:rPr>
        <w:t>公司进行审计时，因该公司提供了不实的财务资料， 造成注册会计师的审计意见不恰当。</w:t>
      </w:r>
    </w:p>
    <w:p w:rsidR="00B976B9" w:rsidRDefault="00C6537F">
      <w:pPr>
        <w:pStyle w:val="ab"/>
        <w:numPr>
          <w:ilvl w:val="0"/>
          <w:numId w:val="16"/>
        </w:numPr>
        <w:tabs>
          <w:tab w:val="left" w:pos="1257"/>
        </w:tabs>
        <w:autoSpaceDE w:val="0"/>
        <w:autoSpaceDN w:val="0"/>
        <w:spacing w:line="232" w:lineRule="auto"/>
        <w:ind w:right="203" w:firstLine="453"/>
        <w:rPr>
          <w:rFonts w:asciiTheme="minorEastAsia" w:eastAsiaTheme="minorEastAsia" w:hAnsiTheme="minorEastAsia"/>
        </w:rPr>
      </w:pPr>
      <w:r>
        <w:rPr>
          <w:rFonts w:asciiTheme="minorEastAsia" w:eastAsiaTheme="minorEastAsia" w:hAnsiTheme="minorEastAsia"/>
          <w:color w:val="231916"/>
          <w:spacing w:val="16"/>
        </w:rPr>
        <w:t>注册会计师对华</w:t>
      </w:r>
      <w:proofErr w:type="gramStart"/>
      <w:r>
        <w:rPr>
          <w:rFonts w:asciiTheme="minorEastAsia" w:eastAsiaTheme="minorEastAsia" w:hAnsiTheme="minorEastAsia"/>
          <w:color w:val="231916"/>
          <w:spacing w:val="16"/>
        </w:rPr>
        <w:t>强上市</w:t>
      </w:r>
      <w:proofErr w:type="gramEnd"/>
      <w:r>
        <w:rPr>
          <w:rFonts w:asciiTheme="minorEastAsia" w:eastAsiaTheme="minorEastAsia" w:hAnsiTheme="minorEastAsia"/>
          <w:color w:val="231916"/>
          <w:spacing w:val="16"/>
        </w:rPr>
        <w:t>公司进行审计时，审计组组长与该公司财务总监是</w:t>
      </w:r>
      <w:r>
        <w:rPr>
          <w:rFonts w:asciiTheme="minorEastAsia" w:eastAsiaTheme="minorEastAsia" w:hAnsiTheme="minorEastAsia"/>
          <w:color w:val="231916"/>
          <w:spacing w:val="12"/>
        </w:rPr>
        <w:t>亲兄弟，结果直接做出了无保留意见的审计报告。</w:t>
      </w:r>
    </w:p>
    <w:p w:rsidR="00B976B9" w:rsidRDefault="00C6537F">
      <w:pPr>
        <w:pStyle w:val="a3"/>
        <w:spacing w:before="14"/>
        <w:rPr>
          <w:rFonts w:asciiTheme="minorEastAsia" w:eastAsiaTheme="minorEastAsia" w:hAnsiTheme="minorEastAsia"/>
          <w:sz w:val="16"/>
        </w:rPr>
      </w:pPr>
      <w:r>
        <w:rPr>
          <w:rFonts w:asciiTheme="minorEastAsia" w:eastAsiaTheme="minorEastAsia" w:hAnsiTheme="minorEastAsia"/>
          <w:noProof/>
          <w:lang w:val="en-US" w:bidi="ar-SA"/>
        </w:rPr>
        <mc:AlternateContent>
          <mc:Choice Requires="wpg">
            <w:drawing>
              <wp:anchor distT="0" distB="0" distL="0" distR="0" simplePos="0" relativeHeight="251660288" behindDoc="1" locked="0" layoutInCell="1" allowOverlap="1">
                <wp:simplePos x="0" y="0"/>
                <wp:positionH relativeFrom="page">
                  <wp:posOffset>908050</wp:posOffset>
                </wp:positionH>
                <wp:positionV relativeFrom="paragraph">
                  <wp:posOffset>204470</wp:posOffset>
                </wp:positionV>
                <wp:extent cx="928370" cy="322580"/>
                <wp:effectExtent l="3175" t="9525" r="1905" b="1270"/>
                <wp:wrapTopAndBottom/>
                <wp:docPr id="39" name="组合 39"/>
                <wp:cNvGraphicFramePr/>
                <a:graphic xmlns:a="http://schemas.openxmlformats.org/drawingml/2006/main">
                  <a:graphicData uri="http://schemas.microsoft.com/office/word/2010/wordprocessingGroup">
                    <wpg:wgp>
                      <wpg:cNvGrpSpPr/>
                      <wpg:grpSpPr>
                        <a:xfrm>
                          <a:off x="0" y="0"/>
                          <a:ext cx="928370" cy="322580"/>
                          <a:chOff x="1430" y="322"/>
                          <a:chExt cx="1462" cy="508"/>
                        </a:xfrm>
                      </wpg:grpSpPr>
                      <pic:pic xmlns:pic="http://schemas.openxmlformats.org/drawingml/2006/picture">
                        <pic:nvPicPr>
                          <pic:cNvPr id="43" name="Picture 3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1430" y="324"/>
                            <a:ext cx="1462" cy="505"/>
                          </a:xfrm>
                          <a:prstGeom prst="rect">
                            <a:avLst/>
                          </a:prstGeom>
                          <a:noFill/>
                          <a:ln>
                            <a:noFill/>
                          </a:ln>
                        </pic:spPr>
                      </pic:pic>
                      <wps:wsp>
                        <wps:cNvPr id="45" name="Freeform 31"/>
                        <wps:cNvSpPr/>
                        <wps:spPr bwMode="auto">
                          <a:xfrm>
                            <a:off x="1587" y="321"/>
                            <a:ext cx="1304" cy="341"/>
                          </a:xfrm>
                          <a:custGeom>
                            <a:avLst/>
                            <a:gdLst>
                              <a:gd name="T0" fmla="+- 0 2751 1587"/>
                              <a:gd name="T1" fmla="*/ T0 w 1304"/>
                              <a:gd name="T2" fmla="+- 0 322 322"/>
                              <a:gd name="T3" fmla="*/ 322 h 341"/>
                              <a:gd name="T4" fmla="+- 0 1727 1587"/>
                              <a:gd name="T5" fmla="*/ T4 w 1304"/>
                              <a:gd name="T6" fmla="+- 0 322 322"/>
                              <a:gd name="T7" fmla="*/ 322 h 341"/>
                              <a:gd name="T8" fmla="+- 0 1646 1587"/>
                              <a:gd name="T9" fmla="*/ T8 w 1304"/>
                              <a:gd name="T10" fmla="+- 0 324 322"/>
                              <a:gd name="T11" fmla="*/ 324 h 341"/>
                              <a:gd name="T12" fmla="+- 0 1605 1587"/>
                              <a:gd name="T13" fmla="*/ T12 w 1304"/>
                              <a:gd name="T14" fmla="+- 0 339 322"/>
                              <a:gd name="T15" fmla="*/ 339 h 341"/>
                              <a:gd name="T16" fmla="+- 0 1590 1587"/>
                              <a:gd name="T17" fmla="*/ T16 w 1304"/>
                              <a:gd name="T18" fmla="+- 0 381 322"/>
                              <a:gd name="T19" fmla="*/ 381 h 341"/>
                              <a:gd name="T20" fmla="+- 0 1587 1587"/>
                              <a:gd name="T21" fmla="*/ T20 w 1304"/>
                              <a:gd name="T22" fmla="+- 0 462 322"/>
                              <a:gd name="T23" fmla="*/ 462 h 341"/>
                              <a:gd name="T24" fmla="+- 0 1587 1587"/>
                              <a:gd name="T25" fmla="*/ T24 w 1304"/>
                              <a:gd name="T26" fmla="+- 0 522 322"/>
                              <a:gd name="T27" fmla="*/ 522 h 341"/>
                              <a:gd name="T28" fmla="+- 0 1590 1587"/>
                              <a:gd name="T29" fmla="*/ T28 w 1304"/>
                              <a:gd name="T30" fmla="+- 0 603 322"/>
                              <a:gd name="T31" fmla="*/ 603 h 341"/>
                              <a:gd name="T32" fmla="+- 0 1605 1587"/>
                              <a:gd name="T33" fmla="*/ T32 w 1304"/>
                              <a:gd name="T34" fmla="+- 0 644 322"/>
                              <a:gd name="T35" fmla="*/ 644 h 341"/>
                              <a:gd name="T36" fmla="+- 0 1646 1587"/>
                              <a:gd name="T37" fmla="*/ T36 w 1304"/>
                              <a:gd name="T38" fmla="+- 0 660 322"/>
                              <a:gd name="T39" fmla="*/ 660 h 341"/>
                              <a:gd name="T40" fmla="+- 0 1727 1587"/>
                              <a:gd name="T41" fmla="*/ T40 w 1304"/>
                              <a:gd name="T42" fmla="+- 0 662 322"/>
                              <a:gd name="T43" fmla="*/ 662 h 341"/>
                              <a:gd name="T44" fmla="+- 0 2751 1587"/>
                              <a:gd name="T45" fmla="*/ T44 w 1304"/>
                              <a:gd name="T46" fmla="+- 0 662 322"/>
                              <a:gd name="T47" fmla="*/ 662 h 341"/>
                              <a:gd name="T48" fmla="+- 0 2832 1587"/>
                              <a:gd name="T49" fmla="*/ T48 w 1304"/>
                              <a:gd name="T50" fmla="+- 0 660 322"/>
                              <a:gd name="T51" fmla="*/ 660 h 341"/>
                              <a:gd name="T52" fmla="+- 0 2874 1587"/>
                              <a:gd name="T53" fmla="*/ T52 w 1304"/>
                              <a:gd name="T54" fmla="+- 0 644 322"/>
                              <a:gd name="T55" fmla="*/ 644 h 341"/>
                              <a:gd name="T56" fmla="+- 0 2889 1587"/>
                              <a:gd name="T57" fmla="*/ T56 w 1304"/>
                              <a:gd name="T58" fmla="+- 0 603 322"/>
                              <a:gd name="T59" fmla="*/ 603 h 341"/>
                              <a:gd name="T60" fmla="+- 0 2891 1587"/>
                              <a:gd name="T61" fmla="*/ T60 w 1304"/>
                              <a:gd name="T62" fmla="+- 0 522 322"/>
                              <a:gd name="T63" fmla="*/ 522 h 341"/>
                              <a:gd name="T64" fmla="+- 0 2891 1587"/>
                              <a:gd name="T65" fmla="*/ T64 w 1304"/>
                              <a:gd name="T66" fmla="+- 0 462 322"/>
                              <a:gd name="T67" fmla="*/ 462 h 341"/>
                              <a:gd name="T68" fmla="+- 0 2889 1587"/>
                              <a:gd name="T69" fmla="*/ T68 w 1304"/>
                              <a:gd name="T70" fmla="+- 0 381 322"/>
                              <a:gd name="T71" fmla="*/ 381 h 341"/>
                              <a:gd name="T72" fmla="+- 0 2874 1587"/>
                              <a:gd name="T73" fmla="*/ T72 w 1304"/>
                              <a:gd name="T74" fmla="+- 0 339 322"/>
                              <a:gd name="T75" fmla="*/ 339 h 341"/>
                              <a:gd name="T76" fmla="+- 0 2832 1587"/>
                              <a:gd name="T77" fmla="*/ T76 w 1304"/>
                              <a:gd name="T78" fmla="+- 0 324 322"/>
                              <a:gd name="T79" fmla="*/ 324 h 341"/>
                              <a:gd name="T80" fmla="+- 0 2751 1587"/>
                              <a:gd name="T81" fmla="*/ T80 w 1304"/>
                              <a:gd name="T82" fmla="+- 0 322 322"/>
                              <a:gd name="T83" fmla="*/ 322 h 34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1304" h="341">
                                <a:moveTo>
                                  <a:pt x="1164" y="0"/>
                                </a:moveTo>
                                <a:lnTo>
                                  <a:pt x="140" y="0"/>
                                </a:lnTo>
                                <a:lnTo>
                                  <a:pt x="59" y="2"/>
                                </a:lnTo>
                                <a:lnTo>
                                  <a:pt x="18" y="17"/>
                                </a:lnTo>
                                <a:lnTo>
                                  <a:pt x="3" y="59"/>
                                </a:lnTo>
                                <a:lnTo>
                                  <a:pt x="0" y="140"/>
                                </a:lnTo>
                                <a:lnTo>
                                  <a:pt x="0" y="200"/>
                                </a:lnTo>
                                <a:lnTo>
                                  <a:pt x="3" y="281"/>
                                </a:lnTo>
                                <a:lnTo>
                                  <a:pt x="18" y="322"/>
                                </a:lnTo>
                                <a:lnTo>
                                  <a:pt x="59" y="338"/>
                                </a:lnTo>
                                <a:lnTo>
                                  <a:pt x="140" y="340"/>
                                </a:lnTo>
                                <a:lnTo>
                                  <a:pt x="1164" y="340"/>
                                </a:lnTo>
                                <a:lnTo>
                                  <a:pt x="1245" y="338"/>
                                </a:lnTo>
                                <a:lnTo>
                                  <a:pt x="1287" y="322"/>
                                </a:lnTo>
                                <a:lnTo>
                                  <a:pt x="1302" y="281"/>
                                </a:lnTo>
                                <a:lnTo>
                                  <a:pt x="1304" y="200"/>
                                </a:lnTo>
                                <a:lnTo>
                                  <a:pt x="1304" y="140"/>
                                </a:lnTo>
                                <a:lnTo>
                                  <a:pt x="1302" y="59"/>
                                </a:lnTo>
                                <a:lnTo>
                                  <a:pt x="1287" y="17"/>
                                </a:lnTo>
                                <a:lnTo>
                                  <a:pt x="1245" y="2"/>
                                </a:lnTo>
                                <a:lnTo>
                                  <a:pt x="1164" y="0"/>
                                </a:lnTo>
                                <a:close/>
                              </a:path>
                            </a:pathLst>
                          </a:custGeom>
                          <a:solidFill>
                            <a:srgbClr val="FFFFFF"/>
                          </a:solidFill>
                          <a:ln>
                            <a:noFill/>
                          </a:ln>
                        </wps:spPr>
                        <wps:bodyPr rot="0" vert="horz" wrap="square" lIns="91440" tIns="45720" rIns="91440" bIns="45720" anchor="t" anchorCtr="0" upright="1">
                          <a:noAutofit/>
                        </wps:bodyPr>
                      </wps:wsp>
                      <wps:wsp>
                        <wps:cNvPr id="46" name="Text Box 32"/>
                        <wps:cNvSpPr txBox="1">
                          <a:spLocks noChangeArrowheads="1"/>
                        </wps:cNvSpPr>
                        <wps:spPr bwMode="auto">
                          <a:xfrm>
                            <a:off x="1430" y="321"/>
                            <a:ext cx="1462" cy="508"/>
                          </a:xfrm>
                          <a:prstGeom prst="rect">
                            <a:avLst/>
                          </a:prstGeom>
                          <a:noFill/>
                          <a:ln>
                            <a:noFill/>
                          </a:ln>
                        </wps:spPr>
                        <wps:txbx>
                          <w:txbxContent>
                            <w:p w:rsidR="00B976B9" w:rsidRDefault="00C6537F">
                              <w:pPr>
                                <w:spacing w:before="5"/>
                                <w:ind w:left="476"/>
                                <w:rPr>
                                  <w:rFonts w:ascii="方正兰亭中黑_GBK" w:eastAsia="方正兰亭中黑_GBK"/>
                                </w:rPr>
                              </w:pPr>
                              <w:r>
                                <w:rPr>
                                  <w:rFonts w:ascii="方正兰亭中黑_GBK" w:eastAsia="方正兰亭中黑_GBK" w:hint="eastAsia"/>
                                  <w:color w:val="00A1E9"/>
                                </w:rPr>
                                <w:t>实训四</w:t>
                              </w:r>
                            </w:p>
                          </w:txbxContent>
                        </wps:txbx>
                        <wps:bodyPr rot="0" vert="horz" wrap="square" lIns="0" tIns="0" rIns="0" bIns="0" anchor="t" anchorCtr="0" upright="1">
                          <a:noAutofit/>
                        </wps:bodyPr>
                      </wps:wsp>
                    </wpg:wgp>
                  </a:graphicData>
                </a:graphic>
              </wp:anchor>
            </w:drawing>
          </mc:Choice>
          <mc:Fallback>
            <w:pict>
              <v:group id="组合 39" o:spid="_x0000_s1038" style="position:absolute;left:0;text-align:left;margin-left:71.5pt;margin-top:16.1pt;width:73.1pt;height:25.4pt;z-index:-251656192;mso-wrap-distance-left:0;mso-wrap-distance-right:0;mso-position-horizontal-relative:page" coordorigin="1430,322" coordsize="1462,50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DeOaurQcAAOIdAAAOAAAAZHJzL2Uyb0RvYy54bWy8WduO2zYQfS/QfxD0&#10;2CKxdfca8QZt0gQB0nbRqB8gy7IlRBJVSl57+9yHPvZ/+j1Ff6NnSEkmveLaCYIGyFoSj6jDOTND&#10;cvji5bEqrfuMtwWrV7bzfG5bWZ2yTVHvVvav8ZtnC9tqu6TeJCWrs5X9kLX2y9uvv3pxaJaZy3JW&#10;bjJuoZO6XR6alZ13XbOczdo0z6qkfc6arEbjlvEq6XDLd7MNTw7ovSpn7nwezg6MbxrO0qxt8fS1&#10;bLRvRf/bbZZ2P2+3bdZZ5coGt0785eLvmv7Obl8kyx1PmrxIexrJZ7CokqLGR8euXiddYu158air&#10;qkg5a9m2e56yasa22yLNxBgwGmd+Npq3nO0bMZbd8rBrRjPBtGd2+uxu05/u77hVbFa2d2NbdVJB&#10;o3///uOfv/608ADWOTS7JUBvefOhueP9g528owEft7yiXwzFOgq7Pox2zY6dleLhjbvwIlg/RZPn&#10;usGit3uaQxx6y/E9NMtWKUma/9C/7PihK18N5gtqnA0fnRG3kUpTpEv8742Eq0dGuuxMeKvb88zu&#10;O6mu6qNK+Md98wx6NklXrIuy6B6Eb0I5IlXf3xXpHZc3J3v73mBvNNNXLdgAw6NXCCXfSWhM71n6&#10;sbVq9ipP6l32XdvArWE0vD884pwd8izZtPSYbKT3Im41HuuyaN4UZUnS0XU/YkTGmWdNGE167WuW&#10;7qus7mQY8qzE4Fnd5kXT2hZfZtU6g1fxdxtBKFm2PP0FvEEO1x3PujSnyy1I9M8h7NggGJ9I0nBa&#10;+B+9ceZxiu/40ncGt1M9J9A8B1blbfc2Y5VFF6AJZpArWSb371viCC4DhB7XjIwluJe19gBAeiL4&#10;SobiEoQpdpDU2sG2uHtk3U+K2w950mRgSd0qfhQMfvSGZxllSssTJu9hY9i2woLW+vAj2yDKk33H&#10;xJDP7Rksoj4We+VGe3pzvw9iX3rZSYx0L+2p2hDZcANr0qPdps8tMeJ8W5XIsd8+s+aWGwWO5dAX&#10;hW1PMDi3hH0zs+K5dbAc+vgZCHlB6QuZxcL/cxDCbOyJILnlSfYqK4xL6cmJ3GiSFUw99hX7Blbh&#10;ABIjNLCCiceejKwwd6qsQj+cZIXEPfYVLwysHN3wnutPGctR7U6YSWs5uuGdcB5MEnNU28eOa6Km&#10;W9/zbiapqcYnzDQ13fpOcDOfpqYKEDuhiZougbdwJqmpChBmkpqrK0BeP0nNVTWIXaPz6yJglpyi&#10;5qoSEGaamq6AmZqqQQz3MMSlLkIwHZiuKgFhpqnpChgFdVUNYtcUBrTOUGIqnHtTVkMCPYUUYSap&#10;eboCxjDwVA1izxQGni5C6E9GqKdKQJhparoCjil1eKoGsWcKA08XIQznk1ZTJSDMJDVfV8CYa5Gk&#10;TxrEvikMfF2EcDoMaLE15kjCTFPTFTBOTr6qQQwNpsPA10UwUVMlMFPTFcCC2p1MHr6qQeybwiDQ&#10;RTAIGqgSGAUNdAXcReRPUgtUDeLAFAaBLoIhDAJVAmMYBLoC7mJxM01N1SAOTGEQ6CIYkkegSmBM&#10;HqGugLu4mV4IhaoGMYJq2tdoj6TkNUPKDVUJjCk31BUwU1M1iENTGIS6CIaJKlQlME5Uoa6AUdBQ&#10;1SAOTWFAm1LFaobpPVIlME7vka6AMQwiVYM4MoVBpItgWBRFqgTGRVGkK2BMHpGqQRyZwiDSRTAs&#10;JSNVAuNSEqUAVQFjyl2oGsQLUxgsdBEMi++FKoG2+sZubtyzJLncCibL9Fj3+xhcWdiDU4WDtjUN&#10;a6l8EYMcihex128ygaJWAxiSEVhsefC9p8EwIoGxLpeb0qfRtOAW8GG7ewEOvQVcVHoucqGFKcGx&#10;pryGjNsPFOu8q+D9UOXm9SIZWlQRGayHrumdFjoCft1QafFBcKwbrumdFgQCft1QaZImOObXa3qn&#10;iVPArxtq0A8V89A1vdMEQ71jbrgK3g8V+foqeD9U5NBr4JQciQzy2lXwfqjINdfAKYlQ74h/BS5d&#10;rQ9wKgSd14q5baFWvKZ3EPJJR3lhuLQOqLiJukiO2ibchhoqdp/FTEA6Ud7E+lt8WRT48L0ToKw1&#10;IC2OwXDADa3DbyO6owUGQKLSgc6GxuFXghwkaYCcQaahdfiVKGnu0VOGxuFXgiQnB9yk1YbW4VdF&#10;oSb/JEp+0IUST/XVk0dqfhLWG8LD9uTJ3nqrehdG4AwyXQS6fcBf/DJWAUKGSyOBC2HmIlEvWUb4&#10;GgEvGFo6JXnApVEPn77gBc4wlgsu5QzGeVq70djn/pKWrM2knBRrshQ7BB3FqlJpbFlZbIYydst3&#10;61clt+4TnPW8Ef96t9BghvotVUvbhirMdLVmm4c7bnGG2jDcHwdcuMgZ/922DjgsWtntb/uEDgrK&#10;dzWqujeOTz7WiRs/iKjUw9WWtdqS1Cm6WtmdjbUEXb7qcIdX9g0vdjm+JNNIzb5DjXZbiHr0iRUs&#10;QjcoLP9fFWYsH+XJUEyl4O/ZEbt/Mi3RQCH6A8xmdUc8H5i3zdmRxaPzCeVV2Q/Z/nJt+nROJBJI&#10;shxr09gyTJ8SnQr5X6zWT+RPvtId10d5gjbY5BO9Z/Sc0WtwIT0GF1/QW8SBGQ4SRUz1h550Uqne&#10;C+86Hc3e/gcAAP//AwBQSwMECgAAAAAAAAAhAJk3byi/DwAAvw8AABQAAABkcnMvbWVkaWEvaW1h&#10;Z2UxLnBuZ4lQTkcNChoKAAAADUlIRFIAAADMAAAARwgDAAAAfItY2wAAAkBQTFRFALTtALTtALXu&#10;ALXuALXuALbuALbuALfuALfuALfuALjuALjuALnvALnvALnvALrvCrrvFLvvGrvvILvvJLzvKbzv&#10;LL3wML3wM73wNr7wOb7wPL/wP7/wQb/wRMDwRsDwSMHwS8HxTcHxT8LxUcLxU8PxVcPxV8PxWMTx&#10;WsTxXMXxXsXyYMbyYcbyY8byZcfyZsfyaMjyasjya8jybcnzbsnzcMrzccrzc8vzdMvzdsvzd8zz&#10;eczzes3zfM30fc30f870gM70gc/0g8/0hND0hdD0h9H0iNH1idH1i9L1jNL1jdP1j9P1kNT1kdT1&#10;k9T1lNX2ldX2ltb2l9b2mdf2mtf2m9f2nNj2ndj2n9n2oNn3odn3otr3o9r3pNv3ptv3p9z3qNz3&#10;qdz3qt33q934rN74rd74rt74r9/4sd/4suD4s+D4tOD4teH4tuH4t+L5uOL5ueL5uuP5u+P5vOT5&#10;veT5vuT5v+X5wOX5web6wub6w+b6xOf6xef6xuf6x+j6yOj6yen6yun6y+n6zOr6zer7zuv7z+v7&#10;z+v70Oz70ez70uz70+371O371e771u771+772O/82e/82u/82/D83PD83fH83fH83vH83/L84PL8&#10;4fL84vP84/P95PT95fT95vT95vX95/X96PX96fb96vb96/b97Pf97Pf97fj97vj+7/j+8Pn+8fn+&#10;8vn+8vr+8/r+9Pr+9fv+9vv+9/v++Pz++Pz++f3++v3/+/3//P7//P7//f7//v///v//////uLMi&#10;hwAAAAFiS0dEAIgFHUgAAAAJcEhZcwAADsQAAA7EAZUrDhsAAA0YSURBVGiB1Zv7P9rvG8f7zJxy&#10;WE4Zy2FNY05jzGlyPh/WxhoTJmvLTOSDDBmaEhohIiIiokQpY2z/2ve+70Js+/7a+/P6na7n4zrc&#10;9329rwv366Z+WnV+fn52dvYDawI2ActsNt40HfcnEsAB//D09OTkO8Z0cnKKmC6A/g5jJYH+OAUU&#10;x8cWs9l8dHRkwoaAJcAei+UYIJ1CH53fxMH9hoJIAMeRyWg8PDAA7WND0JSDQ6PRdGQGQIjnBg7u&#10;NxRAYjabjAeGfb1ub1er1e7s7Gw7XsAKYMvunk6/bzgwmsxmwHOBcxPGHgWS6Pa0OxrNplq9sb6u&#10;wobW1zfU6k2NZke7pwM8RwAHeAclz3UYG8spRDk06Pe0mi31umpVuaJQKJYWgeSOFTRhaUmhWFau&#10;qtbVWxrtnt4AcGCwnV3R4K5YoFvMR0aDbnd7S61SLi/JF2RzszMz0unpKcdreloqnZmZk83Ll5aV&#10;KvXWzp7+wGi2fLenwV2wWN1iPNDvbm+ury4vzs9JpyST4+IxkRBq1LFCNojGxOOTkinp3Pzi8uoG&#10;wNk/PLKAzLmkuYCBLBboFu3WulKxMDctGReNCoaHBvkDA/19WFB//wB/8MuQYFQ0LpHOyRWrao1W&#10;f2Ay29HgrCzniOVwf1ejXlUszEyNCwVD/D5ed1cnt6O9nYMJtXdwO7u6eX38IYFoYmpOvqLa1OoM&#10;xgsaK4w1XyCLXqtZV8pnp8SjQwO8Li6nteUD610zk8lsgnrrMKGfZzKb37E+sFs53K5e/rBwYloG&#10;nLODaE5/WF2DYEAdOzmGLFsqxbx0YnSor5v7if2uqYHxpvY1nf6qurrK0aqurn5Ff11Ty2hoYrHb&#10;uLyBYZFkVq5Ub+sMJouVBsIgx5yA3N+HLLKpsZH+7vaPrLeMmlcvaRXlpaUlxcVFjldxcUlpaXkF&#10;7eWrGkbT+1Yub/DrxAyg2dEdHFlAoEHX4JBjTr+bjYZdwDInEX7p5bayGmuraeUlhfm5OVlUambm&#10;M8crM5NKzcrOyS8sqaDR695+4HT1C8algEarP7QFGoIBQWYxGfY0wC8S4WAPh/32TXVlSUEONSMt&#10;5Wly0pNEbOhJUnJySloGNaewlEZnNLd29o2Mz8hXN7X7IG2Qa3A2xxzqdjZWZN+E/O42VgOdVppP&#10;zUhJSoiPjYl+9CgKI3oUHRMbn5CUmpFdWF5Vy2zh9gkmZhUqzd7B0fEJdA0OZYzFaNBuKuVToi89&#10;bSxGdUVhdnpyQuyjSEoEmXw/PDwMCwoPv08mR1Aio+MSU57lltBqmlo6+79KZCsbO3qbawAMdMyB&#10;TqNamhEP8TgsRlVZfubThJjIiPthIaR7wUFAdzEgYEbwPVJIGJkSFfckLbsI0LR28UXT8tWtXcPR&#10;8SmCsTlGrZRJvvZx39dXleVlJMVFPQgjBd0lBvj7+fn5Qvk4VNACYIl/APFucEg4JTohNauIVtvc&#10;xhsGgbZudc05goEZo1EtSscGuz420svzMp7EUMJJd4l+PoQ73l5Ing4XMsP7DsHXjxgUSo56nJpd&#10;8pLxntsvnAKuAVkD4wwHo+zIsAsdI/jMaa59XvAsKYYSFkT0JXh5euDx7u5uUK6OFbLB3R2P9/Dy&#10;JvgFkshRCWk5ZfS3rT1D47OKDVDQLKcIBkSZfmddMSMe7GLXVxVTk2MBiz/By8MdILg4Ozvfxoic&#10;nV0AFt7T25dIIkcnZhQ8f8NCrlnT6A5hnOF+WqNsTT412sdprqnITXscCVk83V1dwD9wcrqFHTk5&#10;ASIXN7yXb2BIROzTrNLqxlbeyKRMuQlKAISBKQOibEU2OdzzsaGqiJoUTb4XQPB0c7kNOP7Bmm45&#10;3XZ2xXv7BYVFJWTk0+o+/DsonoFxZgL1DMKYDNoNGGWd799U5qfFPwwN9PVyd7mNSHDYEsJxdvUg&#10;EEkPYp5ml9GZnD4QZyqNHiYN7uz02KjfVi1OC/vbmfTS7OQY4Jg7eFfE4mjbfxekue3i7uUXFB6V&#10;+KyoCsSZQDKv3AJJcwJhLEadZnXhm6D3U2NV0bPEqPAgPy93ZydMsthoXD0JxFBKfFo+jcHuGpqQ&#10;rah3D0AFwJ2dgPzfUsomR3o+Mmj56Y9BlPl4Isc42u4/C9DcdsXfCSA9iE3JqahldcKkUWthBYAw&#10;ByD/5yaGuth1lXmpcREkIgFEGVZZII2TM4izYHJ0clYpvbljQCRdWt8xmACMtZgtz4q//Pu+tiLn&#10;acyDe/538C5O2IXB/XPL2c3LFyZNZnF1E6wAi6ptUM6sMKiY8bmsmjKY/8F+3jBlHG3y34WSxudu&#10;WGRiBqgAbZ+/WssZgjlCMGN87jt6aVZyNBnl/y0sw4Ck8SAEhj58nFH4srG1V/BtAdwBjMenVhhw&#10;mRENcJvppdSkR/cxD4NDMLCcpefTGmBtXlgFMJYLmCWpaKDjCsbtvwATgmpzPTpo/h/Mf8IzlzAj&#10;k9dgQM6I+P+1MPubZ2wF4DUqAMHWC4CjLf4/uoRJt8Fc5QwozWpYmjuvSjM8Zxxt8d9lV80KXjRc&#10;r2bwBnB1aMY+IGH/0ITnTGBYZMLlObNmPWfgdWZvc0V2eZ2hYP0689sNYBQcmtt607H9RZP3sZ5W&#10;gC6aBCxfNO3uZknUUjqzY0AI72b78G5mfQKsye2fAL7goMHqE8D+1vw0p7yWxeWjpya6NZ9ff5xl&#10;wceZvzces64BLE4oZdB75nkdeM+Mz128Z649m2tB0sRTQogET+AaLD41/7G+NGET4D5ImesvTQSD&#10;HjTWhsZLGGfg2ISuccJcE8DW0XBxAw/NkAjwNrvqAYBjBjybf/6AFUCzKp/62sdh0styUuIosKOB&#10;d3XGXnvmFmrOuHkQ/IOBYzIKaAxrdwbmP+zO/IQVADUBx/idHxi0wmdPoskkoo8X3s3VxRl1zjAi&#10;1Ad0gV1Agn9Q2MP41JxS+ttPqG+mtvXNfp6hC40aFedPTHp5blpC1H0S0feOF94ddWVdMCLUpsXj&#10;Pb19AoLCKLHJ1CJa3XvugHDarqN50TiXT4v4nez6qpLslPgoMumuvw/BG3WbMSMPD08vb4KPHzE4&#10;jBKTlJFf8Zr5iTc8MbeMes0nPy4+aexr1cvANb2cd7W0IiqgeRAaHBjg5+tDIBDuYETAFB9fv4DA&#10;4BDyw9ikjLyyVw3sTv7lVwDUOEefAQ72NGvom0ZrU83zImpqQgyFHEYKDgokEokBQP4OFrQBmHI3&#10;KJgUep/yKD4ZsFQxWO2fBZPAMVffZ2CcIdesyCSj/Z0tja+fF2WnJ8VHP4wgh4eFhpCQ7jlSVhNI&#10;IaFh4eSIh4/iElOp+eWAhcMbEksX1zR78MuZDQa5BmSNYnZC0MdlN9bQSvIyU5Mex0ZHRVIolIiI&#10;BxhQRASF8jAyKjr28ZPUZzlFla8YrLbuQeHUglJ9+bnZ+ukcuMawu7Uql4qHP3Nbmt5UVRTlUtNT&#10;khMT4uPj4mKxoLi4+PjHCYnJKemZOYVlL2oa33N6+EKJbHl9W3f5tfmXdQrIfKgH5Vk+LR7u62x9&#10;V//6ZUVxfg41MyM9LTU1BQtKTU1NS8/IzMrJLy5/QWcwWzp4g0LJHPxybjBabHMA1vmsk2MQaNsb&#10;yoVpsWCgi8NmMmqqaBWlxYUF+Xm5uTmOV25uXl5+QVFxaQWtqobB/ND2b9+Q6Btg2drdN15NaFgH&#10;gb5bTAZII5+ZGP3S+28b+10jo5Ze/ZJGe15ZWYEBVVY+p72oqqbXMhqb2W2dPL5APCUDLNr9Q/Px&#10;5ezMxbiZ2WjYgzSz38YE/N6u9lY2i9nUWM9g1L0BqnWkoAF1dYz6hsamZha7tb2rlz8impxZWAYs&#10;ejgNaBs4w10MAp5AGt22elUxL50cE3zp53V1dnA+tX5sYWNELR9b2zgdnd29/V8Eoslp2ZJyQ7OL&#10;Jhvt5s1+/bRNnJnRVKNKuSiTSsRwFHCgr5fH6+nuwoK6u3t4vM99A4NDAqFYIpXJV1TqbZD7diyX&#10;M5rnyDemA/2uRq1aWZyfnZZMiIWjAsHI8BA2NDw8IvgqFIknJNOz84sra2oNGmqEw81nP+1gLmks&#10;R4fAOQBHqVicn5uRTn2TTE5OTkCNO1DIAGCIZGpKOiNbWFQoVRBl/9AEc/+SxW5I+/xiGHgf4Gxu&#10;qJQriiW5fGFeZtWcA2UzYX5BvrikWFlVbWxCFDTWDFiuJujtxuchDXQOHJ7fhSPnG+uqtVUl1IrD&#10;hcxYXVOtq9Wabdv8vOVy4PzaxLmNBjnnu8VsMhr2dQBoZ1uj2draxIa2tjQazfaOdlenR5sNlu+X&#10;qwA3dgHsVhvgwgncNzlEexpAe9gQNEW/j7ZOrDsapzeXNP6wPwN5vsMFGrRBYzQeWnXgONksgMaY&#10;TEfmq+2Zm9tAf9hssq02wQ2t42OLBa43YUHAEsvxMdzUOrXba7q2p/XHnTMbEFo7O4WbZ1gQtORq&#10;h+6PG3Q3YOyA0EKgdScQI0LmXFr32y7gr1//A0bJ/7fe9u5sAAAAAElFTkSuQmCCUEsDBBQABgAI&#10;AAAAIQB8YkPe3wAAAAkBAAAPAAAAZHJzL2Rvd25yZXYueG1sTI9PS8NAEMXvgt9hGcGb3fxRSWM2&#10;pRT1VARbQXrbZqdJaHY2ZLdJ+u0dT3qbx3u8+b1iNdtOjDj41pGCeBGBQKqcaalW8LV/e8hA+KDJ&#10;6M4RKriih1V5e1Po3LiJPnHchVpwCflcK2hC6HMpfdWg1X7heiT2Tm6wOrAcamkGPXG57WQSRc/S&#10;6pb4Q6N73DRYnXcXq+B90tM6jV/H7fm0uR72Tx/f2xiVur+b1y8gAs7hLwy/+IwOJTMd3YWMFx3r&#10;x5S3BAVpkoDgQJIt+TgqyNiQZSH/Lyh/AAAA//8DAFBLAwQUAAYACAAAACEAqiYOvrwAAAAhAQAA&#10;GQAAAGRycy9fcmVscy9lMm9Eb2MueG1sLnJlbHOEj0FqwzAQRfeF3EHMPpadRSjFsjeh4G1IDjBI&#10;Y1nEGglJLfXtI8gmgUCX8z//PaYf//wqfillF1hB17QgiHUwjq2C6+V7/wkiF2SDa2BSsFGGcdh9&#10;9GdasdRRXlzMolI4K1hKiV9SZr2Qx9yESFybOSSPpZ7Jyoj6hpbkoW2PMj0zYHhhiskoSJPpQFy2&#10;WM3/s8M8O02noH88cXmjkM5XdwVislQUeDIOH2HXRLYgh16+PDbcAQAA//8DAFBLAQItABQABgAI&#10;AAAAIQCxgme2CgEAABMCAAATAAAAAAAAAAAAAAAAAAAAAABbQ29udGVudF9UeXBlc10ueG1sUEsB&#10;Ai0AFAAGAAgAAAAhADj9If/WAAAAlAEAAAsAAAAAAAAAAAAAAAAAOwEAAF9yZWxzLy5yZWxzUEsB&#10;Ai0AFAAGAAgAAAAhAIN45q6tBwAA4h0AAA4AAAAAAAAAAAAAAAAAOgIAAGRycy9lMm9Eb2MueG1s&#10;UEsBAi0ACgAAAAAAAAAhAJk3byi/DwAAvw8AABQAAAAAAAAAAAAAAAAAEwoAAGRycy9tZWRpYS9p&#10;bWFnZTEucG5nUEsBAi0AFAAGAAgAAAAhAHxiQ97fAAAACQEAAA8AAAAAAAAAAAAAAAAABBoAAGRy&#10;cy9kb3ducmV2LnhtbFBLAQItABQABgAIAAAAIQCqJg6+vAAAACEBAAAZAAAAAAAAAAAAAAAAABAb&#10;AABkcnMvX3JlbHMvZTJvRG9jLnhtbC5yZWxzUEsFBgAAAAAGAAYAfAEAAAMcAAAAAA==&#10;">
                <v:shape id="Picture 30" o:spid="_x0000_s1039" type="#_x0000_t75" style="position:absolute;left:1430;top:324;width:1462;height:5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oyBxAAAANsAAAAPAAAAZHJzL2Rvd25yZXYueG1sRI/BasMw&#10;EETvhf6D2EJvjdw0BONGDiW0EAg51A7JdbHWlqm1MpKSOH8fFQo9DjPzhlmtJzuIC/nQO1bwOstA&#10;EDdO99wpONRfLzmIEJE1Do5JwY0CrMvHhxUW2l35my5V7ESCcChQgYlxLKQMjSGLYeZG4uS1zluM&#10;SfpOao/XBLeDnGfZUlrsOS0YHGljqPmpzlbBZ93eqvO29ll9POVmudvr+UYr9fw0fbyDiDTF//Bf&#10;e6sVLN7g90v6AbK8AwAA//8DAFBLAQItABQABgAIAAAAIQDb4fbL7gAAAIUBAAATAAAAAAAAAAAA&#10;AAAAAAAAAABbQ29udGVudF9UeXBlc10ueG1sUEsBAi0AFAAGAAgAAAAhAFr0LFu/AAAAFQEAAAsA&#10;AAAAAAAAAAAAAAAAHwEAAF9yZWxzLy5yZWxzUEsBAi0AFAAGAAgAAAAhAFPOjIHEAAAA2wAAAA8A&#10;AAAAAAAAAAAAAAAABwIAAGRycy9kb3ducmV2LnhtbFBLBQYAAAAAAwADALcAAAD4AgAAAAA=&#10;">
                  <v:imagedata r:id="rId11" o:title=""/>
                </v:shape>
                <v:shape id="Freeform 31" o:spid="_x0000_s1040" style="position:absolute;left:1587;top:321;width:1304;height:341;visibility:visible;mso-wrap-style:square;v-text-anchor:top" coordsize="1304,3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9Ns6xAAAANsAAAAPAAAAZHJzL2Rvd25yZXYueG1sRI9Ba8JA&#10;FITvBf/D8oTe6kaxUqKboEJtsQepiudH9pmNZt+G7Nak/fVdodDjMDPfMIu8t7W4UesrxwrGowQE&#10;ceF0xaWC4+H16QWED8gaa8ek4Js85NngYYGpdh1/0m0fShEh7FNUYEJoUil9YciiH7mGOHpn11oM&#10;Ubal1C12EW5rOUmSmbRYcVww2NDaUHHdf1kFm5/Vx7Y7Hbd2bPrdVG7YucubUo/DfjkHEagP/+G/&#10;9rtWMH2G+5f4A2T2CwAA//8DAFBLAQItABQABgAIAAAAIQDb4fbL7gAAAIUBAAATAAAAAAAAAAAA&#10;AAAAAAAAAABbQ29udGVudF9UeXBlc10ueG1sUEsBAi0AFAAGAAgAAAAhAFr0LFu/AAAAFQEAAAsA&#10;AAAAAAAAAAAAAAAAHwEAAF9yZWxzLy5yZWxzUEsBAi0AFAAGAAgAAAAhAA702zrEAAAA2wAAAA8A&#10;AAAAAAAAAAAAAAAABwIAAGRycy9kb3ducmV2LnhtbFBLBQYAAAAAAwADALcAAAD4AgAAAAA=&#10;" path="m1164,l140,,59,2,18,17,3,59,,140r,60l3,281r15,41l59,338r81,2l1164,340r81,-2l1287,322r15,-41l1304,200r,-60l1302,59,1287,17,1245,2,1164,xe" stroked="f">
                  <v:path arrowok="t" o:connecttype="custom" o:connectlocs="1164,322;140,322;59,324;18,339;3,381;0,462;0,522;3,603;18,644;59,660;140,662;1164,662;1245,660;1287,644;1302,603;1304,522;1304,462;1302,381;1287,339;1245,324;1164,322" o:connectangles="0,0,0,0,0,0,0,0,0,0,0,0,0,0,0,0,0,0,0,0,0"/>
                </v:shape>
                <v:shape id="Text Box 32" o:spid="_x0000_s1041" type="#_x0000_t202" style="position:absolute;left:1430;top:321;width:1462;height:5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L7BFxAAAANsAAAAPAAAAZHJzL2Rvd25yZXYueG1sRI9Ba8JA&#10;FITvBf/D8oTe6sZSQhvdiEgLQqEY48HjM/uSLGbfptlV03/fFQo9DjPzDbNcjbYTVxq8caxgPktA&#10;EFdOG24UHMqPp1cQPiBr7ByTgh/ysMonD0vMtLtxQdd9aESEsM9QQRtCn0npq5Ys+pnriaNXu8Fi&#10;iHJopB7wFuG2k89JkkqLhuNCiz1tWqrO+4tVsD5y8W6+v067oi5MWb4l/JmelXqcjusFiEBj+A//&#10;tbdawUsK9y/xB8j8FwAA//8DAFBLAQItABQABgAIAAAAIQDb4fbL7gAAAIUBAAATAAAAAAAAAAAA&#10;AAAAAAAAAABbQ29udGVudF9UeXBlc10ueG1sUEsBAi0AFAAGAAgAAAAhAFr0LFu/AAAAFQEAAAsA&#10;AAAAAAAAAAAAAAAAHwEAAF9yZWxzLy5yZWxzUEsBAi0AFAAGAAgAAAAhAOYvsEXEAAAA2wAAAA8A&#10;AAAAAAAAAAAAAAAABwIAAGRycy9kb3ducmV2LnhtbFBLBQYAAAAAAwADALcAAAD4AgAAAAA=&#10;" filled="f" stroked="f">
                  <v:textbox inset="0,0,0,0">
                    <w:txbxContent>
                      <w:p w:rsidR="00B976B9" w:rsidRDefault="00C6537F">
                        <w:pPr>
                          <w:spacing w:before="5"/>
                          <w:ind w:left="476"/>
                          <w:rPr>
                            <w:rFonts w:ascii="方正兰亭中黑_GBK" w:eastAsia="方正兰亭中黑_GBK"/>
                          </w:rPr>
                        </w:pPr>
                        <w:r>
                          <w:rPr>
                            <w:rFonts w:ascii="方正兰亭中黑_GBK" w:eastAsia="方正兰亭中黑_GBK" w:hint="eastAsia"/>
                            <w:color w:val="00A1E9"/>
                          </w:rPr>
                          <w:t>实训四</w:t>
                        </w:r>
                      </w:p>
                    </w:txbxContent>
                  </v:textbox>
                </v:shape>
                <w10:wrap type="topAndBottom" anchorx="page"/>
              </v:group>
            </w:pict>
          </mc:Fallback>
        </mc:AlternateContent>
      </w:r>
    </w:p>
    <w:p w:rsidR="00B976B9" w:rsidRDefault="00B976B9">
      <w:pPr>
        <w:pStyle w:val="a3"/>
        <w:spacing w:before="15"/>
        <w:rPr>
          <w:rFonts w:asciiTheme="minorEastAsia" w:eastAsiaTheme="minorEastAsia" w:hAnsiTheme="minorEastAsia"/>
          <w:sz w:val="13"/>
        </w:rPr>
      </w:pPr>
    </w:p>
    <w:p w:rsidR="00B976B9" w:rsidRDefault="00C6537F">
      <w:pPr>
        <w:pStyle w:val="a3"/>
        <w:spacing w:before="47"/>
        <w:ind w:left="1020"/>
        <w:rPr>
          <w:rFonts w:asciiTheme="minorEastAsia" w:eastAsiaTheme="minorEastAsia" w:hAnsiTheme="minorEastAsia"/>
        </w:rPr>
      </w:pPr>
      <w:r>
        <w:rPr>
          <w:rFonts w:asciiTheme="minorEastAsia" w:eastAsiaTheme="minorEastAsia" w:hAnsiTheme="minorEastAsia" w:hint="eastAsia"/>
          <w:color w:val="00A1E9"/>
        </w:rPr>
        <w:t>（一）实训要求</w:t>
      </w:r>
    </w:p>
    <w:p w:rsidR="00B976B9" w:rsidRDefault="00C6537F">
      <w:pPr>
        <w:pStyle w:val="a3"/>
        <w:spacing w:before="48"/>
        <w:ind w:left="737"/>
        <w:rPr>
          <w:rFonts w:asciiTheme="minorEastAsia" w:eastAsiaTheme="minorEastAsia" w:hAnsiTheme="minorEastAsia"/>
          <w:color w:val="231916"/>
        </w:rPr>
      </w:pPr>
      <w:r>
        <w:rPr>
          <w:rFonts w:asciiTheme="minorEastAsia" w:eastAsiaTheme="minorEastAsia" w:hAnsiTheme="minorEastAsia"/>
          <w:color w:val="231916"/>
        </w:rPr>
        <w:t>请分别针对下述 5 种情况，判断 ABC 会计师事务所或相关注册会计师的独立性是否受到损害，并简要说明理由。</w:t>
      </w:r>
    </w:p>
    <w:p w:rsidR="00B976B9" w:rsidRDefault="00C6537F">
      <w:pPr>
        <w:pStyle w:val="a3"/>
        <w:spacing w:before="48"/>
        <w:ind w:left="737"/>
        <w:rPr>
          <w:rFonts w:asciiTheme="minorEastAsia" w:eastAsiaTheme="minorEastAsia" w:hAnsiTheme="minorEastAsia"/>
        </w:rPr>
      </w:pPr>
      <w:r>
        <w:rPr>
          <w:rFonts w:asciiTheme="minorEastAsia" w:eastAsiaTheme="minorEastAsia" w:hAnsiTheme="minorEastAsia" w:hint="eastAsia"/>
          <w:color w:val="00A1E9"/>
        </w:rPr>
        <w:t>（二）实训资料</w:t>
      </w:r>
    </w:p>
    <w:p w:rsidR="00B976B9" w:rsidRDefault="00C6537F">
      <w:pPr>
        <w:pStyle w:val="a3"/>
        <w:spacing w:before="80" w:line="232" w:lineRule="auto"/>
        <w:ind w:left="284" w:right="505" w:firstLine="453"/>
        <w:rPr>
          <w:rFonts w:asciiTheme="minorEastAsia" w:eastAsiaTheme="minorEastAsia" w:hAnsiTheme="minorEastAsia"/>
        </w:rPr>
      </w:pPr>
      <w:r>
        <w:rPr>
          <w:rFonts w:asciiTheme="minorEastAsia" w:eastAsiaTheme="minorEastAsia" w:hAnsiTheme="minorEastAsia"/>
          <w:color w:val="231916"/>
        </w:rPr>
        <w:t>H 银行拟公开发行股票，委托 ABC 会计师事务所审计其 2018 年度、2019年度和 2020年度的会计报表。双方于 2020年底签订审计业务约定书。</w:t>
      </w:r>
    </w:p>
    <w:p w:rsidR="00B976B9" w:rsidRDefault="00C6537F">
      <w:pPr>
        <w:pStyle w:val="a3"/>
        <w:spacing w:line="336" w:lineRule="exact"/>
        <w:ind w:left="737"/>
        <w:rPr>
          <w:rFonts w:asciiTheme="minorEastAsia" w:eastAsiaTheme="minorEastAsia" w:hAnsiTheme="minorEastAsia"/>
        </w:rPr>
      </w:pPr>
      <w:r>
        <w:rPr>
          <w:rFonts w:asciiTheme="minorEastAsia" w:eastAsiaTheme="minorEastAsia" w:hAnsiTheme="minorEastAsia"/>
          <w:color w:val="231916"/>
        </w:rPr>
        <w:t>假定 ABC 会计师事务所及其审计小组成员与 H 银行存在以下情况：</w:t>
      </w:r>
    </w:p>
    <w:p w:rsidR="00B976B9" w:rsidRDefault="00C6537F">
      <w:pPr>
        <w:pStyle w:val="ab"/>
        <w:numPr>
          <w:ilvl w:val="0"/>
          <w:numId w:val="17"/>
        </w:numPr>
        <w:tabs>
          <w:tab w:val="left" w:pos="992"/>
        </w:tabs>
        <w:autoSpaceDE w:val="0"/>
        <w:autoSpaceDN w:val="0"/>
        <w:spacing w:before="1" w:line="232" w:lineRule="auto"/>
        <w:ind w:right="387" w:firstLine="453"/>
        <w:rPr>
          <w:rFonts w:asciiTheme="minorEastAsia" w:eastAsiaTheme="minorEastAsia" w:hAnsiTheme="minorEastAsia"/>
        </w:rPr>
      </w:pPr>
      <w:r>
        <w:rPr>
          <w:rFonts w:asciiTheme="minorEastAsia" w:eastAsiaTheme="minorEastAsia" w:hAnsiTheme="minorEastAsia"/>
          <w:color w:val="231916"/>
          <w:spacing w:val="8"/>
        </w:rPr>
        <w:t>ABC</w:t>
      </w:r>
      <w:r>
        <w:rPr>
          <w:rFonts w:asciiTheme="minorEastAsia" w:eastAsiaTheme="minorEastAsia" w:hAnsiTheme="minorEastAsia"/>
          <w:color w:val="231916"/>
          <w:spacing w:val="17"/>
        </w:rPr>
        <w:t xml:space="preserve"> </w:t>
      </w:r>
      <w:r>
        <w:rPr>
          <w:rFonts w:asciiTheme="minorEastAsia" w:eastAsiaTheme="minorEastAsia" w:hAnsiTheme="minorEastAsia"/>
          <w:color w:val="231916"/>
          <w:spacing w:val="23"/>
        </w:rPr>
        <w:t xml:space="preserve">会计师事务所与 </w:t>
      </w:r>
      <w:r>
        <w:rPr>
          <w:rFonts w:asciiTheme="minorEastAsia" w:eastAsiaTheme="minorEastAsia" w:hAnsiTheme="minorEastAsia"/>
          <w:color w:val="231916"/>
        </w:rPr>
        <w:t>H</w:t>
      </w:r>
      <w:r>
        <w:rPr>
          <w:rFonts w:asciiTheme="minorEastAsia" w:eastAsiaTheme="minorEastAsia" w:hAnsiTheme="minorEastAsia"/>
          <w:color w:val="231916"/>
          <w:spacing w:val="17"/>
        </w:rPr>
        <w:t xml:space="preserve"> </w:t>
      </w:r>
      <w:r>
        <w:rPr>
          <w:rFonts w:asciiTheme="minorEastAsia" w:eastAsiaTheme="minorEastAsia" w:hAnsiTheme="minorEastAsia"/>
          <w:color w:val="231916"/>
          <w:spacing w:val="28"/>
        </w:rPr>
        <w:t>银行签订的审计业务约定书约定：审计费用为</w:t>
      </w:r>
      <w:r>
        <w:rPr>
          <w:rFonts w:asciiTheme="minorEastAsia" w:eastAsiaTheme="minorEastAsia" w:hAnsiTheme="minorEastAsia"/>
          <w:color w:val="231916"/>
        </w:rPr>
        <w:t>1</w:t>
      </w:r>
      <w:r>
        <w:rPr>
          <w:rFonts w:asciiTheme="minorEastAsia" w:eastAsiaTheme="minorEastAsia" w:hAnsiTheme="minorEastAsia"/>
          <w:color w:val="231916"/>
          <w:spacing w:val="25"/>
        </w:rPr>
        <w:t xml:space="preserve"> </w:t>
      </w:r>
      <w:r>
        <w:rPr>
          <w:rFonts w:asciiTheme="minorEastAsia" w:eastAsiaTheme="minorEastAsia" w:hAnsiTheme="minorEastAsia"/>
          <w:color w:val="231916"/>
          <w:spacing w:val="8"/>
        </w:rPr>
        <w:t>500</w:t>
      </w:r>
      <w:r>
        <w:rPr>
          <w:rFonts w:asciiTheme="minorEastAsia" w:eastAsiaTheme="minorEastAsia" w:hAnsiTheme="minorEastAsia"/>
          <w:color w:val="231916"/>
          <w:spacing w:val="25"/>
        </w:rPr>
        <w:t xml:space="preserve"> </w:t>
      </w:r>
      <w:r>
        <w:rPr>
          <w:rFonts w:asciiTheme="minorEastAsia" w:eastAsiaTheme="minorEastAsia" w:hAnsiTheme="minorEastAsia"/>
          <w:color w:val="231916"/>
          <w:spacing w:val="8"/>
        </w:rPr>
        <w:t>000</w:t>
      </w:r>
      <w:r>
        <w:rPr>
          <w:rFonts w:asciiTheme="minorEastAsia" w:eastAsiaTheme="minorEastAsia" w:hAnsiTheme="minorEastAsia"/>
          <w:color w:val="231916"/>
          <w:spacing w:val="6"/>
        </w:rPr>
        <w:t xml:space="preserve"> </w:t>
      </w:r>
      <w:r>
        <w:rPr>
          <w:rFonts w:asciiTheme="minorEastAsia" w:eastAsiaTheme="minorEastAsia" w:hAnsiTheme="minorEastAsia"/>
          <w:color w:val="231916"/>
          <w:spacing w:val="3"/>
        </w:rPr>
        <w:t>元，</w:t>
      </w:r>
      <w:r>
        <w:rPr>
          <w:rFonts w:asciiTheme="minorEastAsia" w:eastAsiaTheme="minorEastAsia" w:hAnsiTheme="minorEastAsia"/>
          <w:color w:val="231916"/>
          <w:spacing w:val="-6"/>
        </w:rPr>
        <w:t>H</w:t>
      </w:r>
      <w:r>
        <w:rPr>
          <w:rFonts w:asciiTheme="minorEastAsia" w:eastAsiaTheme="minorEastAsia" w:hAnsiTheme="minorEastAsia"/>
          <w:color w:val="231916"/>
          <w:spacing w:val="6"/>
        </w:rPr>
        <w:t xml:space="preserve"> 银行在 </w:t>
      </w:r>
      <w:r>
        <w:rPr>
          <w:rFonts w:asciiTheme="minorEastAsia" w:eastAsiaTheme="minorEastAsia" w:hAnsiTheme="minorEastAsia"/>
          <w:color w:val="231916"/>
          <w:spacing w:val="8"/>
        </w:rPr>
        <w:t>ABC</w:t>
      </w:r>
      <w:r>
        <w:rPr>
          <w:rFonts w:asciiTheme="minorEastAsia" w:eastAsiaTheme="minorEastAsia" w:hAnsiTheme="minorEastAsia"/>
          <w:color w:val="231916"/>
          <w:spacing w:val="6"/>
        </w:rPr>
        <w:t xml:space="preserve"> </w:t>
      </w:r>
      <w:r>
        <w:rPr>
          <w:rFonts w:asciiTheme="minorEastAsia" w:eastAsiaTheme="minorEastAsia" w:hAnsiTheme="minorEastAsia"/>
          <w:color w:val="231916"/>
          <w:spacing w:val="10"/>
        </w:rPr>
        <w:t xml:space="preserve">会计师事务所提交审计报告时支付 </w:t>
      </w:r>
      <w:r>
        <w:rPr>
          <w:rFonts w:asciiTheme="minorEastAsia" w:eastAsiaTheme="minorEastAsia" w:hAnsiTheme="minorEastAsia"/>
          <w:color w:val="231916"/>
          <w:spacing w:val="8"/>
        </w:rPr>
        <w:t>50</w:t>
      </w:r>
      <w:r>
        <w:rPr>
          <w:rFonts w:asciiTheme="minorEastAsia" w:eastAsiaTheme="minorEastAsia" w:hAnsiTheme="minorEastAsia"/>
          <w:color w:val="231916"/>
          <w:spacing w:val="7"/>
        </w:rPr>
        <w:t xml:space="preserve">% </w:t>
      </w:r>
      <w:r>
        <w:rPr>
          <w:rFonts w:asciiTheme="minorEastAsia" w:eastAsiaTheme="minorEastAsia" w:hAnsiTheme="minorEastAsia"/>
          <w:color w:val="231916"/>
          <w:spacing w:val="12"/>
        </w:rPr>
        <w:t xml:space="preserve">的审计费用， </w:t>
      </w:r>
      <w:r>
        <w:rPr>
          <w:rFonts w:asciiTheme="minorEastAsia" w:eastAsiaTheme="minorEastAsia" w:hAnsiTheme="minorEastAsia"/>
          <w:color w:val="231916"/>
          <w:spacing w:val="7"/>
        </w:rPr>
        <w:t xml:space="preserve">剩余 </w:t>
      </w:r>
      <w:r>
        <w:rPr>
          <w:rFonts w:asciiTheme="minorEastAsia" w:eastAsiaTheme="minorEastAsia" w:hAnsiTheme="minorEastAsia"/>
          <w:color w:val="231916"/>
          <w:spacing w:val="8"/>
        </w:rPr>
        <w:t>50</w:t>
      </w:r>
      <w:r>
        <w:rPr>
          <w:rFonts w:asciiTheme="minorEastAsia" w:eastAsiaTheme="minorEastAsia" w:hAnsiTheme="minorEastAsia"/>
          <w:color w:val="231916"/>
          <w:spacing w:val="10"/>
        </w:rPr>
        <w:t xml:space="preserve">% </w:t>
      </w:r>
      <w:r>
        <w:rPr>
          <w:rFonts w:asciiTheme="minorEastAsia" w:eastAsiaTheme="minorEastAsia" w:hAnsiTheme="minorEastAsia"/>
          <w:color w:val="231916"/>
          <w:spacing w:val="12"/>
        </w:rPr>
        <w:t>视股票能否上市决定是否支付。</w:t>
      </w:r>
    </w:p>
    <w:p w:rsidR="00B976B9" w:rsidRDefault="00C6537F">
      <w:pPr>
        <w:pStyle w:val="ab"/>
        <w:numPr>
          <w:ilvl w:val="0"/>
          <w:numId w:val="17"/>
        </w:numPr>
        <w:tabs>
          <w:tab w:val="left" w:pos="1003"/>
        </w:tabs>
        <w:autoSpaceDE w:val="0"/>
        <w:autoSpaceDN w:val="0"/>
        <w:spacing w:line="232" w:lineRule="auto"/>
        <w:ind w:right="486" w:firstLine="453"/>
        <w:rPr>
          <w:rFonts w:asciiTheme="minorEastAsia" w:eastAsiaTheme="minorEastAsia" w:hAnsiTheme="minorEastAsia"/>
        </w:rPr>
      </w:pPr>
      <w:r>
        <w:rPr>
          <w:rFonts w:asciiTheme="minorEastAsia" w:eastAsiaTheme="minorEastAsia" w:hAnsiTheme="minorEastAsia"/>
          <w:color w:val="231916"/>
          <w:spacing w:val="9"/>
        </w:rPr>
        <w:t>2019</w:t>
      </w:r>
      <w:r>
        <w:rPr>
          <w:rFonts w:asciiTheme="minorEastAsia" w:eastAsiaTheme="minorEastAsia" w:hAnsiTheme="minorEastAsia"/>
          <w:color w:val="231916"/>
          <w:spacing w:val="7"/>
        </w:rPr>
        <w:t xml:space="preserve">年 </w:t>
      </w:r>
      <w:r>
        <w:rPr>
          <w:rFonts w:asciiTheme="minorEastAsia" w:eastAsiaTheme="minorEastAsia" w:hAnsiTheme="minorEastAsia"/>
          <w:color w:val="231916"/>
        </w:rPr>
        <w:t>7</w:t>
      </w:r>
      <w:r>
        <w:rPr>
          <w:rFonts w:asciiTheme="minorEastAsia" w:eastAsiaTheme="minorEastAsia" w:hAnsiTheme="minorEastAsia"/>
          <w:color w:val="231916"/>
          <w:spacing w:val="14"/>
        </w:rPr>
        <w:t xml:space="preserve"> </w:t>
      </w:r>
      <w:r>
        <w:rPr>
          <w:rFonts w:asciiTheme="minorEastAsia" w:eastAsiaTheme="minorEastAsia" w:hAnsiTheme="minorEastAsia"/>
          <w:color w:val="231916"/>
          <w:spacing w:val="10"/>
        </w:rPr>
        <w:t>月，</w:t>
      </w:r>
      <w:r>
        <w:rPr>
          <w:rFonts w:asciiTheme="minorEastAsia" w:eastAsiaTheme="minorEastAsia" w:hAnsiTheme="minorEastAsia"/>
          <w:color w:val="231916"/>
          <w:spacing w:val="9"/>
        </w:rPr>
        <w:t>ABC</w:t>
      </w:r>
      <w:r>
        <w:rPr>
          <w:rFonts w:asciiTheme="minorEastAsia" w:eastAsiaTheme="minorEastAsia" w:hAnsiTheme="minorEastAsia"/>
          <w:color w:val="231916"/>
          <w:spacing w:val="14"/>
        </w:rPr>
        <w:t xml:space="preserve"> </w:t>
      </w:r>
      <w:r>
        <w:rPr>
          <w:rFonts w:asciiTheme="minorEastAsia" w:eastAsiaTheme="minorEastAsia" w:hAnsiTheme="minorEastAsia"/>
          <w:color w:val="231916"/>
          <w:spacing w:val="15"/>
        </w:rPr>
        <w:t xml:space="preserve">会计师事务所按照正常借款条件和程序，向 </w:t>
      </w:r>
      <w:r>
        <w:rPr>
          <w:rFonts w:asciiTheme="minorEastAsia" w:eastAsiaTheme="minorEastAsia" w:hAnsiTheme="minorEastAsia"/>
          <w:color w:val="231916"/>
        </w:rPr>
        <w:t>H</w:t>
      </w:r>
      <w:r>
        <w:rPr>
          <w:rFonts w:asciiTheme="minorEastAsia" w:eastAsiaTheme="minorEastAsia" w:hAnsiTheme="minorEastAsia"/>
          <w:color w:val="231916"/>
          <w:spacing w:val="14"/>
        </w:rPr>
        <w:t xml:space="preserve"> </w:t>
      </w:r>
      <w:r>
        <w:rPr>
          <w:rFonts w:asciiTheme="minorEastAsia" w:eastAsiaTheme="minorEastAsia" w:hAnsiTheme="minorEastAsia"/>
          <w:color w:val="231916"/>
          <w:spacing w:val="18"/>
        </w:rPr>
        <w:t>银行以</w:t>
      </w:r>
      <w:r>
        <w:rPr>
          <w:rFonts w:asciiTheme="minorEastAsia" w:eastAsiaTheme="minorEastAsia" w:hAnsiTheme="minorEastAsia"/>
          <w:color w:val="231916"/>
          <w:spacing w:val="10"/>
        </w:rPr>
        <w:t xml:space="preserve">抵押贷款方式借款 </w:t>
      </w:r>
      <w:r>
        <w:rPr>
          <w:rFonts w:asciiTheme="minorEastAsia" w:eastAsiaTheme="minorEastAsia" w:hAnsiTheme="minorEastAsia"/>
          <w:color w:val="231916"/>
          <w:spacing w:val="6"/>
        </w:rPr>
        <w:t>10</w:t>
      </w:r>
      <w:proofErr w:type="gramStart"/>
      <w:r>
        <w:rPr>
          <w:rFonts w:asciiTheme="minorEastAsia" w:eastAsiaTheme="minorEastAsia" w:hAnsiTheme="minorEastAsia"/>
          <w:color w:val="231916"/>
          <w:spacing w:val="25"/>
        </w:rPr>
        <w:t xml:space="preserve"> </w:t>
      </w:r>
      <w:r>
        <w:rPr>
          <w:rFonts w:asciiTheme="minorEastAsia" w:eastAsiaTheme="minorEastAsia" w:hAnsiTheme="minorEastAsia"/>
          <w:color w:val="231916"/>
          <w:spacing w:val="8"/>
        </w:rPr>
        <w:t>000</w:t>
      </w:r>
      <w:r>
        <w:rPr>
          <w:rFonts w:asciiTheme="minorEastAsia" w:eastAsiaTheme="minorEastAsia" w:hAnsiTheme="minorEastAsia"/>
          <w:color w:val="231916"/>
          <w:spacing w:val="25"/>
        </w:rPr>
        <w:t xml:space="preserve"> </w:t>
      </w:r>
      <w:r>
        <w:rPr>
          <w:rFonts w:asciiTheme="minorEastAsia" w:eastAsiaTheme="minorEastAsia" w:hAnsiTheme="minorEastAsia"/>
          <w:color w:val="231916"/>
          <w:spacing w:val="8"/>
        </w:rPr>
        <w:t>000</w:t>
      </w:r>
      <w:proofErr w:type="gramEnd"/>
      <w:r>
        <w:rPr>
          <w:rFonts w:asciiTheme="minorEastAsia" w:eastAsiaTheme="minorEastAsia" w:hAnsiTheme="minorEastAsia"/>
          <w:color w:val="231916"/>
          <w:spacing w:val="12"/>
        </w:rPr>
        <w:t xml:space="preserve"> 元，用于购置办公用房。</w:t>
      </w:r>
    </w:p>
    <w:p w:rsidR="00B976B9" w:rsidRDefault="00C6537F">
      <w:pPr>
        <w:pStyle w:val="ab"/>
        <w:numPr>
          <w:ilvl w:val="0"/>
          <w:numId w:val="17"/>
        </w:numPr>
        <w:tabs>
          <w:tab w:val="left" w:pos="974"/>
        </w:tabs>
        <w:autoSpaceDE w:val="0"/>
        <w:autoSpaceDN w:val="0"/>
        <w:spacing w:line="336" w:lineRule="exact"/>
        <w:ind w:left="973" w:hanging="237"/>
        <w:rPr>
          <w:rFonts w:asciiTheme="minorEastAsia" w:eastAsiaTheme="minorEastAsia" w:hAnsiTheme="minorEastAsia"/>
        </w:rPr>
      </w:pPr>
      <w:r>
        <w:rPr>
          <w:rFonts w:asciiTheme="minorEastAsia" w:eastAsiaTheme="minorEastAsia" w:hAnsiTheme="minorEastAsia"/>
          <w:color w:val="231916"/>
          <w:spacing w:val="8"/>
        </w:rPr>
        <w:t>ABC</w:t>
      </w:r>
      <w:r>
        <w:rPr>
          <w:rFonts w:asciiTheme="minorEastAsia" w:eastAsiaTheme="minorEastAsia" w:hAnsiTheme="minorEastAsia"/>
          <w:color w:val="231916"/>
          <w:spacing w:val="12"/>
        </w:rPr>
        <w:t xml:space="preserve"> </w:t>
      </w:r>
      <w:r>
        <w:rPr>
          <w:rFonts w:asciiTheme="minorEastAsia" w:eastAsiaTheme="minorEastAsia" w:hAnsiTheme="minorEastAsia"/>
          <w:color w:val="231916"/>
          <w:spacing w:val="10"/>
        </w:rPr>
        <w:t xml:space="preserve">会计师事务所的合伙人 </w:t>
      </w:r>
      <w:r>
        <w:rPr>
          <w:rFonts w:asciiTheme="minorEastAsia" w:eastAsiaTheme="minorEastAsia" w:hAnsiTheme="minorEastAsia"/>
          <w:color w:val="231916"/>
        </w:rPr>
        <w:t>A</w:t>
      </w:r>
      <w:r>
        <w:rPr>
          <w:rFonts w:asciiTheme="minorEastAsia" w:eastAsiaTheme="minorEastAsia" w:hAnsiTheme="minorEastAsia"/>
          <w:color w:val="231916"/>
          <w:spacing w:val="12"/>
        </w:rPr>
        <w:t xml:space="preserve"> </w:t>
      </w:r>
      <w:r>
        <w:rPr>
          <w:rFonts w:asciiTheme="minorEastAsia" w:eastAsiaTheme="minorEastAsia" w:hAnsiTheme="minorEastAsia"/>
          <w:color w:val="231916"/>
          <w:spacing w:val="10"/>
        </w:rPr>
        <w:t xml:space="preserve">注册会计师目前担任 </w:t>
      </w:r>
      <w:r>
        <w:rPr>
          <w:rFonts w:asciiTheme="minorEastAsia" w:eastAsiaTheme="minorEastAsia" w:hAnsiTheme="minorEastAsia"/>
          <w:color w:val="231916"/>
        </w:rPr>
        <w:t>H</w:t>
      </w:r>
      <w:r>
        <w:rPr>
          <w:rFonts w:asciiTheme="minorEastAsia" w:eastAsiaTheme="minorEastAsia" w:hAnsiTheme="minorEastAsia"/>
          <w:color w:val="231916"/>
          <w:spacing w:val="12"/>
        </w:rPr>
        <w:t xml:space="preserve"> 银行的独立董事。</w:t>
      </w:r>
    </w:p>
    <w:p w:rsidR="00B976B9" w:rsidRDefault="00C6537F">
      <w:pPr>
        <w:pStyle w:val="ab"/>
        <w:numPr>
          <w:ilvl w:val="0"/>
          <w:numId w:val="17"/>
        </w:numPr>
        <w:tabs>
          <w:tab w:val="left" w:pos="963"/>
        </w:tabs>
        <w:autoSpaceDE w:val="0"/>
        <w:autoSpaceDN w:val="0"/>
        <w:spacing w:line="340" w:lineRule="exact"/>
        <w:ind w:left="962" w:hanging="226"/>
        <w:rPr>
          <w:rFonts w:asciiTheme="minorEastAsia" w:eastAsiaTheme="minorEastAsia" w:hAnsiTheme="minorEastAsia"/>
        </w:rPr>
      </w:pPr>
      <w:r>
        <w:rPr>
          <w:rFonts w:asciiTheme="minorEastAsia" w:eastAsiaTheme="minorEastAsia" w:hAnsiTheme="minorEastAsia"/>
          <w:color w:val="231916"/>
          <w:spacing w:val="8"/>
        </w:rPr>
        <w:t xml:space="preserve">审计小组成员 </w:t>
      </w:r>
      <w:r>
        <w:rPr>
          <w:rFonts w:asciiTheme="minorEastAsia" w:eastAsiaTheme="minorEastAsia" w:hAnsiTheme="minorEastAsia"/>
          <w:color w:val="231916"/>
        </w:rPr>
        <w:t>C</w:t>
      </w:r>
      <w:r>
        <w:rPr>
          <w:rFonts w:asciiTheme="minorEastAsia" w:eastAsiaTheme="minorEastAsia" w:hAnsiTheme="minorEastAsia"/>
          <w:color w:val="231916"/>
          <w:spacing w:val="1"/>
        </w:rPr>
        <w:t xml:space="preserve"> </w:t>
      </w:r>
      <w:r>
        <w:rPr>
          <w:rFonts w:asciiTheme="minorEastAsia" w:eastAsiaTheme="minorEastAsia" w:hAnsiTheme="minorEastAsia"/>
          <w:color w:val="231916"/>
          <w:spacing w:val="8"/>
        </w:rPr>
        <w:t xml:space="preserve">注册会计师自 </w:t>
      </w:r>
      <w:r>
        <w:rPr>
          <w:rFonts w:asciiTheme="minorEastAsia" w:eastAsiaTheme="minorEastAsia" w:hAnsiTheme="minorEastAsia"/>
          <w:color w:val="231916"/>
          <w:spacing w:val="9"/>
        </w:rPr>
        <w:t>2019</w:t>
      </w:r>
      <w:r>
        <w:rPr>
          <w:rFonts w:asciiTheme="minorEastAsia" w:eastAsiaTheme="minorEastAsia" w:hAnsiTheme="minorEastAsia"/>
          <w:color w:val="231916"/>
          <w:spacing w:val="1"/>
        </w:rPr>
        <w:t xml:space="preserve"> </w:t>
      </w:r>
      <w:r>
        <w:rPr>
          <w:rFonts w:asciiTheme="minorEastAsia" w:eastAsiaTheme="minorEastAsia" w:hAnsiTheme="minorEastAsia"/>
          <w:color w:val="231916"/>
          <w:spacing w:val="8"/>
        </w:rPr>
        <w:t xml:space="preserve">年以来一直协助 </w:t>
      </w:r>
      <w:r>
        <w:rPr>
          <w:rFonts w:asciiTheme="minorEastAsia" w:eastAsiaTheme="minorEastAsia" w:hAnsiTheme="minorEastAsia"/>
          <w:color w:val="231916"/>
        </w:rPr>
        <w:t>H</w:t>
      </w:r>
      <w:r>
        <w:rPr>
          <w:rFonts w:asciiTheme="minorEastAsia" w:eastAsiaTheme="minorEastAsia" w:hAnsiTheme="minorEastAsia"/>
          <w:color w:val="231916"/>
          <w:spacing w:val="2"/>
        </w:rPr>
        <w:t xml:space="preserve"> </w:t>
      </w:r>
      <w:r>
        <w:rPr>
          <w:rFonts w:asciiTheme="minorEastAsia" w:eastAsiaTheme="minorEastAsia" w:hAnsiTheme="minorEastAsia"/>
          <w:color w:val="231916"/>
          <w:spacing w:val="12"/>
        </w:rPr>
        <w:t>银行编制会计报表。</w:t>
      </w:r>
    </w:p>
    <w:p w:rsidR="00B976B9" w:rsidRDefault="00C6537F">
      <w:pPr>
        <w:pStyle w:val="ab"/>
        <w:numPr>
          <w:ilvl w:val="0"/>
          <w:numId w:val="17"/>
        </w:numPr>
        <w:tabs>
          <w:tab w:val="left" w:pos="957"/>
        </w:tabs>
        <w:autoSpaceDE w:val="0"/>
        <w:autoSpaceDN w:val="0"/>
        <w:spacing w:line="346" w:lineRule="exact"/>
        <w:ind w:left="956" w:hanging="220"/>
        <w:rPr>
          <w:rFonts w:asciiTheme="minorEastAsia" w:eastAsiaTheme="minorEastAsia" w:hAnsiTheme="minorEastAsia"/>
        </w:rPr>
      </w:pPr>
      <w:r>
        <w:rPr>
          <w:rFonts w:asciiTheme="minorEastAsia" w:eastAsiaTheme="minorEastAsia" w:hAnsiTheme="minorEastAsia"/>
          <w:color w:val="231916"/>
          <w:spacing w:val="5"/>
        </w:rPr>
        <w:t xml:space="preserve">审计小组成员 </w:t>
      </w:r>
      <w:r>
        <w:rPr>
          <w:rFonts w:asciiTheme="minorEastAsia" w:eastAsiaTheme="minorEastAsia" w:hAnsiTheme="minorEastAsia"/>
          <w:color w:val="231916"/>
        </w:rPr>
        <w:t>D</w:t>
      </w:r>
      <w:r>
        <w:rPr>
          <w:rFonts w:asciiTheme="minorEastAsia" w:eastAsiaTheme="minorEastAsia" w:hAnsiTheme="minorEastAsia"/>
          <w:color w:val="231916"/>
          <w:spacing w:val="1"/>
        </w:rPr>
        <w:t xml:space="preserve"> </w:t>
      </w:r>
      <w:r>
        <w:rPr>
          <w:rFonts w:asciiTheme="minorEastAsia" w:eastAsiaTheme="minorEastAsia" w:hAnsiTheme="minorEastAsia"/>
          <w:color w:val="231916"/>
          <w:spacing w:val="6"/>
        </w:rPr>
        <w:t>注册会计师的妻子自 2018</w:t>
      </w:r>
      <w:r>
        <w:rPr>
          <w:rFonts w:asciiTheme="minorEastAsia" w:eastAsiaTheme="minorEastAsia" w:hAnsiTheme="minorEastAsia"/>
          <w:color w:val="231916"/>
        </w:rPr>
        <w:t xml:space="preserve"> </w:t>
      </w:r>
      <w:r>
        <w:rPr>
          <w:rFonts w:asciiTheme="minorEastAsia" w:eastAsiaTheme="minorEastAsia" w:hAnsiTheme="minorEastAsia"/>
          <w:color w:val="231916"/>
          <w:spacing w:val="5"/>
        </w:rPr>
        <w:t xml:space="preserve">年以来一直担任 </w:t>
      </w:r>
      <w:r>
        <w:rPr>
          <w:rFonts w:asciiTheme="minorEastAsia" w:eastAsiaTheme="minorEastAsia" w:hAnsiTheme="minorEastAsia"/>
          <w:color w:val="231916"/>
        </w:rPr>
        <w:t>H</w:t>
      </w:r>
      <w:r>
        <w:rPr>
          <w:rFonts w:asciiTheme="minorEastAsia" w:eastAsiaTheme="minorEastAsia" w:hAnsiTheme="minorEastAsia"/>
          <w:color w:val="231916"/>
          <w:spacing w:val="1"/>
        </w:rPr>
        <w:t xml:space="preserve"> </w:t>
      </w:r>
      <w:r>
        <w:rPr>
          <w:rFonts w:asciiTheme="minorEastAsia" w:eastAsiaTheme="minorEastAsia" w:hAnsiTheme="minorEastAsia"/>
          <w:color w:val="231916"/>
          <w:spacing w:val="8"/>
        </w:rPr>
        <w:t>银行的统计员。</w:t>
      </w:r>
    </w:p>
    <w:p w:rsidR="00B976B9" w:rsidRDefault="00B976B9">
      <w:pPr>
        <w:rPr>
          <w:rFonts w:asciiTheme="minorEastAsia" w:eastAsiaTheme="minorEastAsia" w:hAnsiTheme="minorEastAsia"/>
          <w:sz w:val="28"/>
          <w:szCs w:val="28"/>
        </w:rPr>
      </w:pPr>
    </w:p>
    <w:p w:rsidR="009C79C7" w:rsidRPr="00E90775" w:rsidRDefault="009C79C7" w:rsidP="009C79C7">
      <w:pPr>
        <w:adjustRightInd w:val="0"/>
        <w:snapToGrid w:val="0"/>
        <w:ind w:firstLineChars="1350" w:firstLine="3795"/>
        <w:rPr>
          <w:rFonts w:ascii="宋体" w:hAnsi="宋体"/>
          <w:b/>
          <w:sz w:val="28"/>
          <w:szCs w:val="28"/>
        </w:rPr>
      </w:pPr>
      <w:r w:rsidRPr="00E90775">
        <w:rPr>
          <w:rFonts w:ascii="宋体" w:hAnsi="宋体" w:hint="eastAsia"/>
          <w:b/>
          <w:sz w:val="28"/>
          <w:szCs w:val="28"/>
        </w:rPr>
        <w:t>实训一</w:t>
      </w:r>
    </w:p>
    <w:p w:rsidR="009C79C7" w:rsidRDefault="009C79C7" w:rsidP="009C79C7">
      <w:pPr>
        <w:adjustRightInd w:val="0"/>
        <w:snapToGrid w:val="0"/>
        <w:ind w:firstLineChars="200" w:firstLine="420"/>
        <w:rPr>
          <w:rFonts w:ascii="仿宋" w:eastAsia="仿宋" w:hAnsi="仿宋"/>
        </w:rPr>
      </w:pPr>
      <w:r>
        <w:rPr>
          <w:rFonts w:ascii="仿宋" w:eastAsia="仿宋" w:hAnsi="仿宋" w:hint="eastAsia"/>
        </w:rPr>
        <w:t>社会审计、经济责任审计、外部审计、专项审计、事后审计、就地审计、强制审计、预告审计</w:t>
      </w:r>
    </w:p>
    <w:p w:rsidR="009C79C7" w:rsidRPr="00E90775" w:rsidRDefault="009C79C7" w:rsidP="009C79C7">
      <w:pPr>
        <w:adjustRightInd w:val="0"/>
        <w:snapToGrid w:val="0"/>
        <w:ind w:firstLineChars="1300" w:firstLine="3654"/>
        <w:rPr>
          <w:rFonts w:ascii="宋体" w:hAnsi="宋体"/>
          <w:b/>
          <w:sz w:val="28"/>
          <w:szCs w:val="28"/>
        </w:rPr>
      </w:pPr>
      <w:r w:rsidRPr="00E90775">
        <w:rPr>
          <w:rFonts w:ascii="宋体" w:hAnsi="宋体" w:hint="eastAsia"/>
          <w:b/>
          <w:sz w:val="28"/>
          <w:szCs w:val="28"/>
        </w:rPr>
        <w:t>实训二</w:t>
      </w:r>
    </w:p>
    <w:p w:rsidR="009C79C7" w:rsidRDefault="009C79C7" w:rsidP="009C79C7">
      <w:pPr>
        <w:ind w:firstLineChars="200" w:firstLine="420"/>
        <w:rPr>
          <w:rFonts w:ascii="仿宋" w:eastAsia="仿宋" w:hAnsi="仿宋"/>
        </w:rPr>
      </w:pPr>
      <w:r>
        <w:rPr>
          <w:rFonts w:ascii="仿宋" w:eastAsia="仿宋" w:hAnsi="仿宋" w:hint="eastAsia"/>
        </w:rPr>
        <w:t>第一关系人：毕马威华</w:t>
      </w:r>
      <w:proofErr w:type="gramStart"/>
      <w:r>
        <w:rPr>
          <w:rFonts w:ascii="仿宋" w:eastAsia="仿宋" w:hAnsi="仿宋" w:hint="eastAsia"/>
        </w:rPr>
        <w:t>振</w:t>
      </w:r>
      <w:proofErr w:type="gramEnd"/>
      <w:r>
        <w:rPr>
          <w:rFonts w:ascii="仿宋" w:eastAsia="仿宋" w:hAnsi="仿宋" w:hint="eastAsia"/>
        </w:rPr>
        <w:t>会计师事务所；第二关系人：中国工商银行；第三关系人：中国工商银行</w:t>
      </w:r>
    </w:p>
    <w:p w:rsidR="009C79C7" w:rsidRPr="00E90775" w:rsidRDefault="009C79C7" w:rsidP="009C79C7">
      <w:pPr>
        <w:adjustRightInd w:val="0"/>
        <w:snapToGrid w:val="0"/>
        <w:ind w:firstLineChars="1300" w:firstLine="2730"/>
        <w:rPr>
          <w:rFonts w:ascii="宋体" w:hAnsi="宋体"/>
          <w:b/>
          <w:sz w:val="28"/>
          <w:szCs w:val="28"/>
        </w:rPr>
      </w:pPr>
      <w:r>
        <w:rPr>
          <w:rFonts w:ascii="仿宋" w:eastAsia="仿宋" w:hAnsi="仿宋" w:hint="eastAsia"/>
        </w:rPr>
        <w:t xml:space="preserve">        </w:t>
      </w:r>
      <w:r w:rsidRPr="00E90775">
        <w:rPr>
          <w:rFonts w:ascii="仿宋" w:eastAsia="仿宋" w:hAnsi="仿宋" w:hint="eastAsia"/>
        </w:rPr>
        <w:t xml:space="preserve"> </w:t>
      </w:r>
      <w:r w:rsidRPr="00E90775">
        <w:rPr>
          <w:rFonts w:ascii="宋体" w:hAnsi="宋体" w:hint="eastAsia"/>
          <w:b/>
          <w:sz w:val="28"/>
          <w:szCs w:val="28"/>
        </w:rPr>
        <w:t>实训三</w:t>
      </w:r>
    </w:p>
    <w:p w:rsidR="009C79C7" w:rsidRPr="00E90775" w:rsidRDefault="009C79C7" w:rsidP="009C79C7">
      <w:pPr>
        <w:adjustRightInd w:val="0"/>
        <w:snapToGrid w:val="0"/>
        <w:ind w:firstLineChars="200" w:firstLine="420"/>
        <w:rPr>
          <w:rFonts w:ascii="仿宋" w:eastAsia="仿宋" w:hAnsi="仿宋"/>
        </w:rPr>
      </w:pPr>
      <w:r>
        <w:rPr>
          <w:rFonts w:ascii="仿宋" w:eastAsia="仿宋" w:hAnsi="仿宋" w:hint="eastAsia"/>
        </w:rPr>
        <w:t>（1）被审单位责任：提供财务报告及相关财务信息；审计单位责任：审查财务收支，出具审计报告并发表审计意见；(2)注册会计师违约：审计报告在4月1日才出具，而且注册会计师没有与被审单位沟通；被审单位违约：提供了不实的财务资料；注册会计师过失：对华</w:t>
      </w:r>
      <w:proofErr w:type="gramStart"/>
      <w:r>
        <w:rPr>
          <w:rFonts w:ascii="仿宋" w:eastAsia="仿宋" w:hAnsi="仿宋" w:hint="eastAsia"/>
        </w:rPr>
        <w:t>强上市</w:t>
      </w:r>
      <w:proofErr w:type="gramEnd"/>
      <w:r>
        <w:rPr>
          <w:rFonts w:ascii="仿宋" w:eastAsia="仿宋" w:hAnsi="仿宋" w:hint="eastAsia"/>
        </w:rPr>
        <w:t>公司进行审计时，未查明该公司少披露在建工程项目当年完成投资额900万元，造成财务信息披露</w:t>
      </w:r>
      <w:r>
        <w:rPr>
          <w:rFonts w:ascii="仿宋" w:eastAsia="仿宋" w:hAnsi="仿宋" w:hint="eastAsia"/>
        </w:rPr>
        <w:lastRenderedPageBreak/>
        <w:t>不实；注册会计师欺诈：审计组组长与该公司财务总监是亲兄弟，结果直接做出了无保留意见的审计报告。</w:t>
      </w:r>
    </w:p>
    <w:p w:rsidR="009C79C7" w:rsidRPr="00E90775" w:rsidRDefault="009C79C7" w:rsidP="009C79C7">
      <w:pPr>
        <w:adjustRightInd w:val="0"/>
        <w:snapToGrid w:val="0"/>
        <w:ind w:firstLineChars="1290" w:firstLine="3626"/>
        <w:rPr>
          <w:rFonts w:ascii="仿宋" w:eastAsia="仿宋" w:hAnsi="仿宋"/>
        </w:rPr>
      </w:pPr>
      <w:r w:rsidRPr="00E90775">
        <w:rPr>
          <w:rFonts w:ascii="宋体" w:hAnsi="宋体" w:hint="eastAsia"/>
          <w:b/>
          <w:sz w:val="28"/>
          <w:szCs w:val="28"/>
        </w:rPr>
        <w:t>实训四</w:t>
      </w:r>
    </w:p>
    <w:p w:rsidR="009C79C7" w:rsidRPr="009E629E" w:rsidRDefault="009C79C7" w:rsidP="009C79C7">
      <w:pPr>
        <w:adjustRightInd w:val="0"/>
        <w:snapToGrid w:val="0"/>
        <w:ind w:firstLineChars="200" w:firstLine="420"/>
        <w:rPr>
          <w:rFonts w:ascii="仿宋" w:eastAsia="仿宋" w:hAnsi="仿宋"/>
        </w:rPr>
      </w:pPr>
      <w:r w:rsidRPr="009E629E">
        <w:rPr>
          <w:rFonts w:ascii="仿宋" w:eastAsia="仿宋" w:hAnsi="仿宋"/>
        </w:rPr>
        <w:t>情况</w:t>
      </w:r>
      <w:r w:rsidRPr="009E629E">
        <w:rPr>
          <w:rFonts w:ascii="仿宋" w:eastAsia="仿宋" w:hAnsi="仿宋" w:hint="eastAsia"/>
        </w:rPr>
        <w:t>(</w:t>
      </w:r>
      <w:r w:rsidRPr="009E629E">
        <w:rPr>
          <w:rFonts w:ascii="仿宋" w:eastAsia="仿宋" w:hAnsi="仿宋"/>
        </w:rPr>
        <w:t>1</w:t>
      </w:r>
      <w:r w:rsidRPr="009E629E">
        <w:rPr>
          <w:rFonts w:ascii="仿宋" w:eastAsia="仿宋" w:hAnsi="仿宋" w:hint="eastAsia"/>
        </w:rPr>
        <w:t>)</w:t>
      </w:r>
      <w:r w:rsidRPr="009E629E">
        <w:rPr>
          <w:rFonts w:ascii="仿宋" w:eastAsia="仿宋" w:hAnsi="仿宋"/>
        </w:rPr>
        <w:t>将损害 ABC 会计师事务所的独立性。这种收费方式将诱导 ABC 会计师事务所为了收取剩余 50%的审计费用而放弃审计原则，甚至帮助X银行粉饰其状况，使事务所与银行有了直接的经济利益关系，属于“对</w:t>
      </w:r>
      <w:proofErr w:type="gramStart"/>
      <w:r w:rsidRPr="009E629E">
        <w:rPr>
          <w:rFonts w:ascii="仿宋" w:eastAsia="仿宋" w:hAnsi="仿宋"/>
        </w:rPr>
        <w:t>鉴证</w:t>
      </w:r>
      <w:proofErr w:type="gramEnd"/>
      <w:r w:rsidRPr="009E629E">
        <w:rPr>
          <w:rFonts w:ascii="仿宋" w:eastAsia="仿宋" w:hAnsi="仿宋"/>
        </w:rPr>
        <w:t>业务采取或有收费的方式” 违反职业道德。</w:t>
      </w:r>
    </w:p>
    <w:p w:rsidR="009C79C7" w:rsidRPr="009E629E" w:rsidRDefault="009C79C7" w:rsidP="009C79C7">
      <w:pPr>
        <w:adjustRightInd w:val="0"/>
        <w:snapToGrid w:val="0"/>
        <w:ind w:firstLineChars="200" w:firstLine="420"/>
        <w:rPr>
          <w:rFonts w:ascii="仿宋" w:eastAsia="仿宋" w:hAnsi="仿宋"/>
        </w:rPr>
      </w:pPr>
      <w:r w:rsidRPr="009E629E">
        <w:rPr>
          <w:rFonts w:ascii="仿宋" w:eastAsia="仿宋" w:hAnsi="仿宋"/>
        </w:rPr>
        <w:t>情况</w:t>
      </w:r>
      <w:r w:rsidRPr="009E629E">
        <w:rPr>
          <w:rFonts w:ascii="仿宋" w:eastAsia="仿宋" w:hAnsi="仿宋" w:hint="eastAsia"/>
        </w:rPr>
        <w:t>(</w:t>
      </w:r>
      <w:r w:rsidRPr="009E629E">
        <w:rPr>
          <w:rFonts w:ascii="仿宋" w:eastAsia="仿宋" w:hAnsi="仿宋"/>
        </w:rPr>
        <w:t xml:space="preserve">2 </w:t>
      </w:r>
      <w:r w:rsidRPr="009E629E">
        <w:rPr>
          <w:rFonts w:ascii="仿宋" w:eastAsia="仿宋" w:hAnsi="仿宋" w:hint="eastAsia"/>
        </w:rPr>
        <w:t>)</w:t>
      </w:r>
      <w:r w:rsidRPr="009E629E">
        <w:rPr>
          <w:rFonts w:ascii="仿宋" w:eastAsia="仿宋" w:hAnsi="仿宋"/>
        </w:rPr>
        <w:t xml:space="preserve">不影响会计师事务所的独立性。按正常借款条件和程序向金融机构取得的借款不影响会计师事务所的独立性。 </w:t>
      </w:r>
    </w:p>
    <w:p w:rsidR="009C79C7" w:rsidRPr="009E629E" w:rsidRDefault="009C79C7" w:rsidP="009C79C7">
      <w:pPr>
        <w:adjustRightInd w:val="0"/>
        <w:snapToGrid w:val="0"/>
        <w:ind w:firstLineChars="200" w:firstLine="420"/>
        <w:rPr>
          <w:rFonts w:ascii="仿宋" w:eastAsia="仿宋" w:hAnsi="仿宋"/>
        </w:rPr>
      </w:pPr>
      <w:r w:rsidRPr="009E629E">
        <w:rPr>
          <w:rFonts w:ascii="仿宋" w:eastAsia="仿宋" w:hAnsi="仿宋"/>
        </w:rPr>
        <w:t>情况</w:t>
      </w:r>
      <w:r w:rsidRPr="009E629E">
        <w:rPr>
          <w:rFonts w:ascii="仿宋" w:eastAsia="仿宋" w:hAnsi="仿宋" w:hint="eastAsia"/>
        </w:rPr>
        <w:t>(</w:t>
      </w:r>
      <w:r w:rsidRPr="009E629E">
        <w:rPr>
          <w:rFonts w:ascii="仿宋" w:eastAsia="仿宋" w:hAnsi="仿宋"/>
        </w:rPr>
        <w:t>3</w:t>
      </w:r>
      <w:r w:rsidRPr="009E629E">
        <w:rPr>
          <w:rFonts w:ascii="仿宋" w:eastAsia="仿宋" w:hAnsi="仿宋" w:hint="eastAsia"/>
        </w:rPr>
        <w:t>)</w:t>
      </w:r>
      <w:r w:rsidRPr="009E629E">
        <w:rPr>
          <w:rFonts w:ascii="仿宋" w:eastAsia="仿宋" w:hAnsi="仿宋"/>
        </w:rPr>
        <w:t>损害注册会计师事务所独立性。因为 A 注册会计师既是 ABC 会计师事务所的合伙人，又是X银行的独立董事，会影响该注册会计师事务所的独立性。</w:t>
      </w:r>
    </w:p>
    <w:p w:rsidR="009C79C7" w:rsidRPr="009E629E" w:rsidRDefault="009C79C7" w:rsidP="009C79C7">
      <w:pPr>
        <w:adjustRightInd w:val="0"/>
        <w:snapToGrid w:val="0"/>
        <w:ind w:firstLineChars="200" w:firstLine="420"/>
        <w:rPr>
          <w:rFonts w:ascii="仿宋" w:eastAsia="仿宋" w:hAnsi="仿宋"/>
        </w:rPr>
      </w:pPr>
      <w:r w:rsidRPr="009E629E">
        <w:rPr>
          <w:rFonts w:ascii="仿宋" w:eastAsia="仿宋" w:hAnsi="仿宋"/>
        </w:rPr>
        <w:t>情况</w:t>
      </w:r>
      <w:r w:rsidRPr="009E629E">
        <w:rPr>
          <w:rFonts w:ascii="仿宋" w:eastAsia="仿宋" w:hAnsi="仿宋" w:hint="eastAsia"/>
        </w:rPr>
        <w:t>(</w:t>
      </w:r>
      <w:r w:rsidRPr="009E629E">
        <w:rPr>
          <w:rFonts w:ascii="仿宋" w:eastAsia="仿宋" w:hAnsi="仿宋"/>
        </w:rPr>
        <w:t>4</w:t>
      </w:r>
      <w:r w:rsidRPr="009E629E">
        <w:rPr>
          <w:rFonts w:ascii="仿宋" w:eastAsia="仿宋" w:hAnsi="仿宋" w:hint="eastAsia"/>
        </w:rPr>
        <w:t>)</w:t>
      </w:r>
      <w:r w:rsidRPr="009E629E">
        <w:rPr>
          <w:rFonts w:ascii="仿宋" w:eastAsia="仿宋" w:hAnsi="仿宋"/>
        </w:rPr>
        <w:t>损害C注册会计师的独立性。</w:t>
      </w:r>
      <w:r w:rsidRPr="009E629E">
        <w:rPr>
          <w:rFonts w:ascii="仿宋" w:eastAsia="仿宋" w:hAnsi="仿宋" w:hint="eastAsia"/>
        </w:rPr>
        <w:t>因为</w:t>
      </w:r>
      <w:r w:rsidRPr="009E629E">
        <w:rPr>
          <w:rFonts w:ascii="仿宋" w:eastAsia="仿宋" w:hAnsi="仿宋"/>
        </w:rPr>
        <w:t>违反了“没有人能独立地评价自己的工作”的基本假定。因为所审计的会计报表是由 C 注册会计师协助编制</w:t>
      </w:r>
      <w:r w:rsidRPr="009E629E">
        <w:rPr>
          <w:rFonts w:ascii="仿宋" w:eastAsia="仿宋" w:hAnsi="仿宋" w:hint="eastAsia"/>
        </w:rPr>
        <w:t>的。</w:t>
      </w:r>
    </w:p>
    <w:p w:rsidR="009C79C7" w:rsidRPr="009E629E" w:rsidRDefault="009C79C7" w:rsidP="009C79C7">
      <w:pPr>
        <w:adjustRightInd w:val="0"/>
        <w:snapToGrid w:val="0"/>
        <w:ind w:firstLineChars="200" w:firstLine="420"/>
        <w:rPr>
          <w:rFonts w:ascii="仿宋" w:eastAsia="仿宋" w:hAnsi="仿宋"/>
        </w:rPr>
      </w:pPr>
      <w:r w:rsidRPr="009E629E">
        <w:rPr>
          <w:rFonts w:ascii="仿宋" w:eastAsia="仿宋" w:hAnsi="仿宋"/>
        </w:rPr>
        <w:t>情况</w:t>
      </w:r>
      <w:r w:rsidRPr="009E629E">
        <w:rPr>
          <w:rFonts w:ascii="仿宋" w:eastAsia="仿宋" w:hAnsi="仿宋" w:hint="eastAsia"/>
        </w:rPr>
        <w:t>(</w:t>
      </w:r>
      <w:r w:rsidRPr="009E629E">
        <w:rPr>
          <w:rFonts w:ascii="仿宋" w:eastAsia="仿宋" w:hAnsi="仿宋"/>
        </w:rPr>
        <w:t>5</w:t>
      </w:r>
      <w:r w:rsidRPr="009E629E">
        <w:rPr>
          <w:rFonts w:ascii="仿宋" w:eastAsia="仿宋" w:hAnsi="仿宋" w:hint="eastAsia"/>
        </w:rPr>
        <w:t>)</w:t>
      </w:r>
      <w:r w:rsidRPr="009E629E">
        <w:rPr>
          <w:rFonts w:ascii="仿宋" w:eastAsia="仿宋" w:hAnsi="仿宋"/>
        </w:rPr>
        <w:t xml:space="preserve">不损害D注册会计师的独立性。 </w:t>
      </w:r>
      <w:r w:rsidRPr="009E629E">
        <w:rPr>
          <w:rFonts w:ascii="仿宋" w:eastAsia="仿宋" w:hAnsi="仿宋" w:hint="eastAsia"/>
        </w:rPr>
        <w:t>D</w:t>
      </w:r>
      <w:r w:rsidRPr="009E629E">
        <w:rPr>
          <w:rFonts w:ascii="仿宋" w:eastAsia="仿宋" w:hAnsi="仿宋"/>
        </w:rPr>
        <w:t xml:space="preserve">的妻子是 X 银行的职员， </w:t>
      </w:r>
      <w:r w:rsidRPr="009E629E">
        <w:rPr>
          <w:rFonts w:ascii="仿宋" w:eastAsia="仿宋" w:hAnsi="仿宋" w:hint="eastAsia"/>
        </w:rPr>
        <w:t>与</w:t>
      </w:r>
      <w:r w:rsidRPr="009E629E">
        <w:rPr>
          <w:rFonts w:ascii="仿宋" w:eastAsia="仿宋" w:hAnsi="仿宋"/>
        </w:rPr>
        <w:t>X 银行有经济利益</w:t>
      </w:r>
      <w:r w:rsidRPr="009E629E">
        <w:rPr>
          <w:rFonts w:ascii="仿宋" w:eastAsia="仿宋" w:hAnsi="仿宋" w:hint="eastAsia"/>
        </w:rPr>
        <w:t>关系</w:t>
      </w:r>
      <w:r w:rsidRPr="009E629E">
        <w:rPr>
          <w:rFonts w:ascii="仿宋" w:eastAsia="仿宋" w:hAnsi="仿宋"/>
        </w:rPr>
        <w:t>，尽管注册会计师的配偶、子女、父母的经济利益应视同注册会计师本人的经济利益，但这种利益属于“工资、薪金”性质的，而非股票、股权性质的，何况注册会计师的妻子所从事的工作内容与审计对象无关，因此不影响 D 注册会计师的独立性</w:t>
      </w:r>
      <w:r w:rsidRPr="009E629E">
        <w:rPr>
          <w:rFonts w:ascii="仿宋" w:eastAsia="仿宋" w:hAnsi="仿宋" w:hint="eastAsia"/>
        </w:rPr>
        <w:t>。</w:t>
      </w:r>
    </w:p>
    <w:p w:rsidR="00B976B9" w:rsidRPr="009C79C7" w:rsidRDefault="00B976B9">
      <w:pPr>
        <w:tabs>
          <w:tab w:val="left" w:pos="957"/>
        </w:tabs>
        <w:autoSpaceDE w:val="0"/>
        <w:autoSpaceDN w:val="0"/>
        <w:ind w:firstLineChars="200" w:firstLine="468"/>
        <w:rPr>
          <w:rFonts w:asciiTheme="minorEastAsia" w:eastAsiaTheme="minorEastAsia" w:hAnsiTheme="minorEastAsia" w:cs="方正宋三简体"/>
          <w:color w:val="231916"/>
          <w:spacing w:val="12"/>
          <w:lang w:bidi="zh-CN"/>
        </w:rPr>
      </w:pPr>
      <w:bookmarkStart w:id="1" w:name="_GoBack"/>
      <w:bookmarkEnd w:id="1"/>
    </w:p>
    <w:p w:rsidR="00B976B9" w:rsidRDefault="00B976B9">
      <w:pPr>
        <w:tabs>
          <w:tab w:val="left" w:pos="957"/>
        </w:tabs>
        <w:autoSpaceDE w:val="0"/>
        <w:autoSpaceDN w:val="0"/>
        <w:ind w:firstLineChars="200" w:firstLine="468"/>
        <w:rPr>
          <w:rFonts w:asciiTheme="minorEastAsia" w:eastAsiaTheme="minorEastAsia" w:hAnsiTheme="minorEastAsia" w:cs="方正宋三简体"/>
          <w:color w:val="231916"/>
          <w:spacing w:val="12"/>
          <w:lang w:val="zh-CN" w:bidi="zh-CN"/>
        </w:rPr>
      </w:pPr>
    </w:p>
    <w:p w:rsidR="00B976B9" w:rsidRDefault="00B976B9">
      <w:pPr>
        <w:tabs>
          <w:tab w:val="left" w:pos="957"/>
        </w:tabs>
        <w:autoSpaceDE w:val="0"/>
        <w:autoSpaceDN w:val="0"/>
        <w:ind w:firstLineChars="200" w:firstLine="468"/>
        <w:rPr>
          <w:rFonts w:asciiTheme="minorEastAsia" w:eastAsiaTheme="minorEastAsia" w:hAnsiTheme="minorEastAsia" w:cs="方正宋三简体"/>
          <w:color w:val="231916"/>
          <w:spacing w:val="12"/>
          <w:lang w:val="zh-CN" w:bidi="zh-CN"/>
        </w:rPr>
      </w:pPr>
    </w:p>
    <w:p w:rsidR="00B976B9" w:rsidRDefault="00B976B9">
      <w:pPr>
        <w:pStyle w:val="a3"/>
        <w:spacing w:before="80" w:line="232" w:lineRule="auto"/>
        <w:ind w:left="567" w:right="207" w:firstLine="453"/>
        <w:rPr>
          <w:rFonts w:asciiTheme="minorEastAsia" w:eastAsiaTheme="minorEastAsia" w:hAnsiTheme="minorEastAsia"/>
        </w:rPr>
      </w:pPr>
    </w:p>
    <w:p w:rsidR="00B976B9" w:rsidRDefault="00B976B9">
      <w:pPr>
        <w:spacing w:line="232" w:lineRule="auto"/>
        <w:rPr>
          <w:rFonts w:asciiTheme="minorEastAsia" w:eastAsiaTheme="minorEastAsia" w:hAnsiTheme="minorEastAsia"/>
        </w:rPr>
        <w:sectPr w:rsidR="00B976B9">
          <w:pgSz w:w="10830" w:h="15090"/>
          <w:pgMar w:top="1300" w:right="1080" w:bottom="1120" w:left="1020" w:header="1011" w:footer="934" w:gutter="0"/>
          <w:cols w:space="720"/>
        </w:sectPr>
      </w:pPr>
    </w:p>
    <w:p w:rsidR="00B976B9" w:rsidRDefault="00B976B9">
      <w:pPr>
        <w:pStyle w:val="a3"/>
        <w:rPr>
          <w:rFonts w:asciiTheme="minorEastAsia" w:eastAsiaTheme="minorEastAsia" w:hAnsiTheme="minorEastAsia"/>
          <w:sz w:val="10"/>
        </w:rPr>
      </w:pPr>
    </w:p>
    <w:p w:rsidR="00B976B9" w:rsidRDefault="00B976B9">
      <w:pPr>
        <w:tabs>
          <w:tab w:val="left" w:pos="957"/>
        </w:tabs>
        <w:autoSpaceDE w:val="0"/>
        <w:autoSpaceDN w:val="0"/>
        <w:spacing w:line="346" w:lineRule="exact"/>
        <w:rPr>
          <w:rFonts w:asciiTheme="minorEastAsia" w:eastAsiaTheme="minorEastAsia" w:hAnsiTheme="minorEastAsia" w:cs="方正宋三简体"/>
          <w:color w:val="231916"/>
          <w:spacing w:val="12"/>
          <w:lang w:val="zh-CN" w:bidi="zh-CN"/>
        </w:rPr>
      </w:pPr>
    </w:p>
    <w:p w:rsidR="00B976B9" w:rsidRDefault="00B976B9">
      <w:pPr>
        <w:pStyle w:val="a3"/>
        <w:spacing w:before="80" w:line="232" w:lineRule="auto"/>
        <w:ind w:left="283" w:right="485" w:firstLine="453"/>
        <w:rPr>
          <w:rFonts w:asciiTheme="minorEastAsia" w:eastAsiaTheme="minorEastAsia" w:hAnsiTheme="minorEastAsia"/>
        </w:rPr>
        <w:sectPr w:rsidR="00B976B9">
          <w:pgSz w:w="10830" w:h="15090"/>
          <w:pgMar w:top="1300" w:right="1080" w:bottom="1120" w:left="1020" w:header="1012" w:footer="934" w:gutter="0"/>
          <w:cols w:space="720"/>
        </w:sectPr>
      </w:pPr>
    </w:p>
    <w:p w:rsidR="00B976B9" w:rsidRDefault="00B976B9">
      <w:pPr>
        <w:tabs>
          <w:tab w:val="left" w:pos="957"/>
        </w:tabs>
        <w:autoSpaceDE w:val="0"/>
        <w:autoSpaceDN w:val="0"/>
        <w:spacing w:line="346" w:lineRule="exact"/>
        <w:rPr>
          <w:rFonts w:asciiTheme="minorEastAsia" w:eastAsiaTheme="minorEastAsia" w:hAnsiTheme="minorEastAsia"/>
        </w:rPr>
        <w:sectPr w:rsidR="00B976B9">
          <w:pgSz w:w="10830" w:h="15090"/>
          <w:pgMar w:top="960" w:right="1080" w:bottom="1120" w:left="1020" w:header="0" w:footer="934" w:gutter="0"/>
          <w:cols w:space="720"/>
        </w:sectPr>
      </w:pPr>
    </w:p>
    <w:p w:rsidR="00B976B9" w:rsidRDefault="00B976B9">
      <w:pPr>
        <w:rPr>
          <w:rFonts w:asciiTheme="minorEastAsia" w:eastAsiaTheme="minorEastAsia" w:hAnsiTheme="minorEastAsia"/>
          <w:sz w:val="28"/>
          <w:szCs w:val="28"/>
        </w:rPr>
        <w:sectPr w:rsidR="00B976B9">
          <w:headerReference w:type="even" r:id="rId12"/>
          <w:headerReference w:type="default" r:id="rId13"/>
          <w:pgSz w:w="10319" w:h="14572"/>
          <w:pgMar w:top="1440" w:right="1797" w:bottom="1440" w:left="1797" w:header="851" w:footer="992" w:gutter="0"/>
          <w:pgNumType w:start="25"/>
          <w:cols w:space="720"/>
          <w:docGrid w:type="linesAndChars" w:linePitch="334" w:charSpace="-3658"/>
        </w:sectPr>
      </w:pPr>
    </w:p>
    <w:p w:rsidR="00B976B9" w:rsidRDefault="00C6537F">
      <w:pPr>
        <w:rPr>
          <w:rFonts w:asciiTheme="minorEastAsia" w:eastAsiaTheme="minorEastAsia" w:hAnsiTheme="minorEastAsia"/>
          <w:sz w:val="28"/>
          <w:szCs w:val="28"/>
        </w:rPr>
      </w:pPr>
      <w:r>
        <w:rPr>
          <w:rFonts w:asciiTheme="minorEastAsia" w:eastAsiaTheme="minorEastAsia" w:hAnsiTheme="minorEastAsia" w:hint="eastAsia"/>
          <w:sz w:val="28"/>
          <w:szCs w:val="28"/>
        </w:rPr>
        <w:lastRenderedPageBreak/>
        <w:t>【思维导图】</w:t>
      </w:r>
    </w:p>
    <w:p w:rsidR="00B976B9" w:rsidRDefault="00C6537F">
      <w:pPr>
        <w:ind w:firstLineChars="200" w:firstLine="560"/>
        <w:jc w:val="center"/>
        <w:rPr>
          <w:rFonts w:asciiTheme="minorEastAsia" w:eastAsiaTheme="minorEastAsia" w:hAnsiTheme="minorEastAsia"/>
          <w:sz w:val="28"/>
          <w:szCs w:val="28"/>
        </w:rPr>
      </w:pPr>
      <w:r>
        <w:rPr>
          <w:rFonts w:asciiTheme="minorEastAsia" w:eastAsiaTheme="minorEastAsia" w:hAnsiTheme="minorEastAsia"/>
          <w:noProof/>
          <w:sz w:val="28"/>
        </w:rPr>
        <mc:AlternateContent>
          <mc:Choice Requires="wpg">
            <w:drawing>
              <wp:anchor distT="0" distB="0" distL="114300" distR="114300" simplePos="0" relativeHeight="251655168" behindDoc="0" locked="0" layoutInCell="1" allowOverlap="1">
                <wp:simplePos x="0" y="0"/>
                <wp:positionH relativeFrom="column">
                  <wp:posOffset>-36830</wp:posOffset>
                </wp:positionH>
                <wp:positionV relativeFrom="paragraph">
                  <wp:posOffset>219075</wp:posOffset>
                </wp:positionV>
                <wp:extent cx="4864735" cy="1992630"/>
                <wp:effectExtent l="5080" t="4445" r="6985" b="22225"/>
                <wp:wrapNone/>
                <wp:docPr id="42" name="组合 42"/>
                <wp:cNvGraphicFramePr/>
                <a:graphic xmlns:a="http://schemas.openxmlformats.org/drawingml/2006/main">
                  <a:graphicData uri="http://schemas.microsoft.com/office/word/2010/wordprocessingGroup">
                    <wpg:wgp>
                      <wpg:cNvGrpSpPr/>
                      <wpg:grpSpPr>
                        <a:xfrm>
                          <a:off x="0" y="0"/>
                          <a:ext cx="4864735" cy="1992703"/>
                          <a:chOff x="5155" y="239716"/>
                          <a:chExt cx="7661" cy="2814"/>
                        </a:xfrm>
                      </wpg:grpSpPr>
                      <wps:wsp>
                        <wps:cNvPr id="1" name="文本框 1"/>
                        <wps:cNvSpPr txBox="1"/>
                        <wps:spPr>
                          <a:xfrm>
                            <a:off x="5168" y="239754"/>
                            <a:ext cx="1386" cy="370"/>
                          </a:xfrm>
                          <a:prstGeom prst="rect">
                            <a:avLst/>
                          </a:prstGeom>
                          <a:noFill/>
                          <a:ln w="9525" cap="flat" cmpd="sng">
                            <a:solidFill>
                              <a:srgbClr val="000000"/>
                            </a:solidFill>
                            <a:prstDash val="solid"/>
                            <a:miter/>
                            <a:headEnd type="none" w="med" len="med"/>
                            <a:tailEnd type="none" w="med" len="med"/>
                          </a:ln>
                        </wps:spPr>
                        <wps:txbx>
                          <w:txbxContent>
                            <w:p w:rsidR="00B976B9" w:rsidRDefault="00C6537F">
                              <w:pPr>
                                <w:spacing w:line="216" w:lineRule="auto"/>
                                <w:rPr>
                                  <w:rFonts w:ascii="宋体" w:hAnsi="宋体" w:cs="宋体"/>
                                  <w:b/>
                                  <w:bCs/>
                                  <w:szCs w:val="21"/>
                                </w:rPr>
                              </w:pPr>
                              <w:r>
                                <w:rPr>
                                  <w:rFonts w:ascii="宋体" w:hAnsi="宋体" w:cs="宋体" w:hint="eastAsia"/>
                                  <w:b/>
                                  <w:bCs/>
                                  <w:szCs w:val="21"/>
                                </w:rPr>
                                <w:t>会计责任</w:t>
                              </w:r>
                            </w:p>
                          </w:txbxContent>
                        </wps:txbx>
                        <wps:bodyPr upright="1"/>
                      </wps:wsp>
                      <wps:wsp>
                        <wps:cNvPr id="2" name="文本框 2"/>
                        <wps:cNvSpPr txBox="1"/>
                        <wps:spPr>
                          <a:xfrm>
                            <a:off x="5155" y="240516"/>
                            <a:ext cx="1400" cy="427"/>
                          </a:xfrm>
                          <a:prstGeom prst="rect">
                            <a:avLst/>
                          </a:prstGeom>
                          <a:noFill/>
                          <a:ln w="9525" cap="flat" cmpd="sng">
                            <a:solidFill>
                              <a:srgbClr val="000000"/>
                            </a:solidFill>
                            <a:prstDash val="solid"/>
                            <a:miter/>
                            <a:headEnd type="none" w="med" len="med"/>
                            <a:tailEnd type="none" w="med" len="med"/>
                          </a:ln>
                        </wps:spPr>
                        <wps:txbx>
                          <w:txbxContent>
                            <w:p w:rsidR="00B976B9" w:rsidRDefault="00C6537F">
                              <w:pPr>
                                <w:spacing w:line="216" w:lineRule="auto"/>
                                <w:rPr>
                                  <w:rFonts w:ascii="宋体" w:hAnsi="宋体" w:cs="宋体"/>
                                  <w:b/>
                                  <w:bCs/>
                                  <w:szCs w:val="21"/>
                                </w:rPr>
                              </w:pPr>
                              <w:r>
                                <w:rPr>
                                  <w:rFonts w:ascii="宋体" w:hAnsi="宋体" w:cs="宋体" w:hint="eastAsia"/>
                                  <w:b/>
                                  <w:bCs/>
                                  <w:szCs w:val="21"/>
                                </w:rPr>
                                <w:t>管理层认定</w:t>
                              </w:r>
                            </w:p>
                          </w:txbxContent>
                        </wps:txbx>
                        <wps:bodyPr upright="1"/>
                      </wps:wsp>
                      <wps:wsp>
                        <wps:cNvPr id="3" name="文本框 3"/>
                        <wps:cNvSpPr txBox="1"/>
                        <wps:spPr>
                          <a:xfrm>
                            <a:off x="5480" y="241078"/>
                            <a:ext cx="3281" cy="427"/>
                          </a:xfrm>
                          <a:prstGeom prst="rect">
                            <a:avLst/>
                          </a:prstGeom>
                          <a:noFill/>
                          <a:ln w="9525" cap="flat" cmpd="sng">
                            <a:solidFill>
                              <a:srgbClr val="000000"/>
                            </a:solidFill>
                            <a:prstDash val="solid"/>
                            <a:miter/>
                            <a:headEnd type="none" w="med" len="med"/>
                            <a:tailEnd type="none" w="med" len="med"/>
                          </a:ln>
                        </wps:spPr>
                        <wps:txbx>
                          <w:txbxContent>
                            <w:p w:rsidR="00B976B9" w:rsidRDefault="00C6537F">
                              <w:pPr>
                                <w:spacing w:line="216" w:lineRule="auto"/>
                                <w:rPr>
                                  <w:rFonts w:ascii="宋体" w:hAnsi="宋体" w:cs="宋体"/>
                                  <w:b/>
                                  <w:bCs/>
                                  <w:szCs w:val="21"/>
                                </w:rPr>
                              </w:pPr>
                              <w:r>
                                <w:rPr>
                                  <w:spacing w:val="15"/>
                                </w:rPr>
                                <w:t>各类交易和事项</w:t>
                              </w:r>
                              <w:r>
                                <w:rPr>
                                  <w:rFonts w:hint="eastAsia"/>
                                  <w:spacing w:val="15"/>
                                </w:rPr>
                                <w:t>相关</w:t>
                              </w:r>
                              <w:r>
                                <w:rPr>
                                  <w:spacing w:val="15"/>
                                </w:rPr>
                                <w:t>的认定</w:t>
                              </w:r>
                            </w:p>
                          </w:txbxContent>
                        </wps:txbx>
                        <wps:bodyPr upright="1"/>
                      </wps:wsp>
                      <wps:wsp>
                        <wps:cNvPr id="4" name="文本框 4"/>
                        <wps:cNvSpPr txBox="1"/>
                        <wps:spPr>
                          <a:xfrm>
                            <a:off x="5455" y="241591"/>
                            <a:ext cx="3111" cy="427"/>
                          </a:xfrm>
                          <a:prstGeom prst="rect">
                            <a:avLst/>
                          </a:prstGeom>
                          <a:noFill/>
                          <a:ln w="9525" cap="flat" cmpd="sng">
                            <a:solidFill>
                              <a:srgbClr val="000000"/>
                            </a:solidFill>
                            <a:prstDash val="solid"/>
                            <a:miter/>
                            <a:headEnd type="none" w="med" len="med"/>
                            <a:tailEnd type="none" w="med" len="med"/>
                          </a:ln>
                        </wps:spPr>
                        <wps:txbx>
                          <w:txbxContent>
                            <w:p w:rsidR="00B976B9" w:rsidRDefault="00C6537F">
                              <w:pPr>
                                <w:spacing w:line="216" w:lineRule="auto"/>
                                <w:rPr>
                                  <w:rFonts w:ascii="宋体" w:hAnsi="宋体" w:cs="宋体"/>
                                  <w:b/>
                                  <w:bCs/>
                                  <w:szCs w:val="21"/>
                                </w:rPr>
                              </w:pPr>
                              <w:r>
                                <w:rPr>
                                  <w:color w:val="231916"/>
                                </w:rPr>
                                <w:t>与期末账户余额相关的认定</w:t>
                              </w:r>
                            </w:p>
                          </w:txbxContent>
                        </wps:txbx>
                        <wps:bodyPr upright="1"/>
                      </wps:wsp>
                      <wps:wsp>
                        <wps:cNvPr id="5" name="文本框 5"/>
                        <wps:cNvSpPr txBox="1"/>
                        <wps:spPr>
                          <a:xfrm>
                            <a:off x="5455" y="242103"/>
                            <a:ext cx="3186" cy="427"/>
                          </a:xfrm>
                          <a:prstGeom prst="rect">
                            <a:avLst/>
                          </a:prstGeom>
                          <a:noFill/>
                          <a:ln w="9525" cap="flat" cmpd="sng">
                            <a:solidFill>
                              <a:srgbClr val="000000"/>
                            </a:solidFill>
                            <a:prstDash val="solid"/>
                            <a:miter/>
                            <a:headEnd type="none" w="med" len="med"/>
                            <a:tailEnd type="none" w="med" len="med"/>
                          </a:ln>
                        </wps:spPr>
                        <wps:txbx>
                          <w:txbxContent>
                            <w:p w:rsidR="00B976B9" w:rsidRDefault="00C6537F">
                              <w:pPr>
                                <w:spacing w:line="216" w:lineRule="auto"/>
                                <w:rPr>
                                  <w:rFonts w:ascii="宋体" w:hAnsi="宋体" w:cs="宋体"/>
                                  <w:b/>
                                  <w:bCs/>
                                  <w:szCs w:val="21"/>
                                </w:rPr>
                              </w:pPr>
                              <w:r>
                                <w:rPr>
                                  <w:color w:val="231916"/>
                                </w:rPr>
                                <w:t>与列报和披露相关的认定</w:t>
                              </w:r>
                            </w:p>
                          </w:txbxContent>
                        </wps:txbx>
                        <wps:bodyPr upright="1"/>
                      </wps:wsp>
                      <wps:wsp>
                        <wps:cNvPr id="6" name="直接连接符 6"/>
                        <wps:cNvCnPr/>
                        <wps:spPr>
                          <a:xfrm>
                            <a:off x="5263" y="241799"/>
                            <a:ext cx="200" cy="1"/>
                          </a:xfrm>
                          <a:prstGeom prst="line">
                            <a:avLst/>
                          </a:prstGeom>
                          <a:ln w="9525" cap="flat" cmpd="sng">
                            <a:solidFill>
                              <a:srgbClr val="000000"/>
                            </a:solidFill>
                            <a:prstDash val="solid"/>
                            <a:headEnd type="none" w="med" len="med"/>
                            <a:tailEnd type="stealth" w="med" len="med"/>
                          </a:ln>
                        </wps:spPr>
                        <wps:bodyPr/>
                      </wps:wsp>
                      <wps:wsp>
                        <wps:cNvPr id="7" name="直接连接符 7"/>
                        <wps:cNvCnPr/>
                        <wps:spPr>
                          <a:xfrm flipV="1">
                            <a:off x="5287" y="241287"/>
                            <a:ext cx="187" cy="12"/>
                          </a:xfrm>
                          <a:prstGeom prst="line">
                            <a:avLst/>
                          </a:prstGeom>
                          <a:ln w="9525" cap="flat" cmpd="sng">
                            <a:solidFill>
                              <a:srgbClr val="000000"/>
                            </a:solidFill>
                            <a:prstDash val="solid"/>
                            <a:headEnd type="none" w="med" len="med"/>
                            <a:tailEnd type="stealth" w="med" len="med"/>
                          </a:ln>
                        </wps:spPr>
                        <wps:bodyPr/>
                      </wps:wsp>
                      <wps:wsp>
                        <wps:cNvPr id="8" name="直接连接符 8"/>
                        <wps:cNvCnPr/>
                        <wps:spPr>
                          <a:xfrm>
                            <a:off x="5262" y="242300"/>
                            <a:ext cx="225" cy="1"/>
                          </a:xfrm>
                          <a:prstGeom prst="line">
                            <a:avLst/>
                          </a:prstGeom>
                          <a:ln w="9525" cap="flat" cmpd="sng">
                            <a:solidFill>
                              <a:srgbClr val="000000"/>
                            </a:solidFill>
                            <a:prstDash val="solid"/>
                            <a:headEnd type="none" w="med" len="med"/>
                            <a:tailEnd type="stealth" w="med" len="med"/>
                          </a:ln>
                        </wps:spPr>
                        <wps:bodyPr/>
                      </wps:wsp>
                      <wps:wsp>
                        <wps:cNvPr id="9" name="直接连接符 9"/>
                        <wps:cNvCnPr/>
                        <wps:spPr>
                          <a:xfrm flipH="1">
                            <a:off x="5287" y="240964"/>
                            <a:ext cx="25" cy="1335"/>
                          </a:xfrm>
                          <a:prstGeom prst="line">
                            <a:avLst/>
                          </a:prstGeom>
                          <a:ln w="9525" cap="flat" cmpd="sng">
                            <a:solidFill>
                              <a:srgbClr val="000000"/>
                            </a:solidFill>
                            <a:prstDash val="solid"/>
                            <a:headEnd type="none" w="med" len="med"/>
                            <a:tailEnd type="none" w="med" len="med"/>
                          </a:ln>
                        </wps:spPr>
                        <wps:bodyPr/>
                      </wps:wsp>
                      <wps:wsp>
                        <wps:cNvPr id="11" name="直接连接符 11"/>
                        <wps:cNvCnPr/>
                        <wps:spPr>
                          <a:xfrm flipV="1">
                            <a:off x="5750" y="240160"/>
                            <a:ext cx="6" cy="318"/>
                          </a:xfrm>
                          <a:prstGeom prst="line">
                            <a:avLst/>
                          </a:prstGeom>
                          <a:ln w="9525" cap="flat" cmpd="sng">
                            <a:solidFill>
                              <a:srgbClr val="000000"/>
                            </a:solidFill>
                            <a:prstDash val="solid"/>
                            <a:headEnd type="none" w="med" len="med"/>
                            <a:tailEnd type="stealth" w="med" len="med"/>
                          </a:ln>
                        </wps:spPr>
                        <wps:bodyPr/>
                      </wps:wsp>
                      <wps:wsp>
                        <wps:cNvPr id="12" name="文本框 12"/>
                        <wps:cNvSpPr txBox="1"/>
                        <wps:spPr>
                          <a:xfrm>
                            <a:off x="7681" y="240514"/>
                            <a:ext cx="2585" cy="427"/>
                          </a:xfrm>
                          <a:prstGeom prst="rect">
                            <a:avLst/>
                          </a:prstGeom>
                          <a:noFill/>
                          <a:ln w="9525" cap="flat" cmpd="sng">
                            <a:solidFill>
                              <a:srgbClr val="000000"/>
                            </a:solidFill>
                            <a:prstDash val="solid"/>
                            <a:miter/>
                            <a:headEnd type="none" w="med" len="med"/>
                            <a:tailEnd type="none" w="med" len="med"/>
                          </a:ln>
                        </wps:spPr>
                        <wps:txbx>
                          <w:txbxContent>
                            <w:p w:rsidR="00B976B9" w:rsidRDefault="00C6537F">
                              <w:pPr>
                                <w:spacing w:line="216" w:lineRule="auto"/>
                                <w:rPr>
                                  <w:rFonts w:ascii="宋体" w:hAnsi="宋体" w:cs="宋体"/>
                                  <w:b/>
                                  <w:bCs/>
                                  <w:szCs w:val="21"/>
                                </w:rPr>
                              </w:pPr>
                              <w:r>
                                <w:rPr>
                                  <w:rFonts w:ascii="宋体" w:hAnsi="宋体" w:cs="宋体" w:hint="eastAsia"/>
                                  <w:b/>
                                  <w:bCs/>
                                  <w:szCs w:val="21"/>
                                </w:rPr>
                                <w:t>审计目标（CPA再认定）</w:t>
                              </w:r>
                              <w:r>
                                <w:rPr>
                                  <w:rFonts w:ascii="宋体" w:hAnsi="宋体" w:cs="宋体" w:hint="eastAsia"/>
                                  <w:b/>
                                  <w:bCs/>
                                  <w:szCs w:val="21"/>
                                </w:rPr>
                                <w:br/>
                              </w:r>
                            </w:p>
                          </w:txbxContent>
                        </wps:txbx>
                        <wps:bodyPr upright="1"/>
                      </wps:wsp>
                      <wps:wsp>
                        <wps:cNvPr id="14" name="文本框 14"/>
                        <wps:cNvSpPr txBox="1"/>
                        <wps:spPr>
                          <a:xfrm>
                            <a:off x="7832" y="239738"/>
                            <a:ext cx="1272" cy="428"/>
                          </a:xfrm>
                          <a:prstGeom prst="rect">
                            <a:avLst/>
                          </a:prstGeom>
                          <a:noFill/>
                          <a:ln w="9525" cap="flat" cmpd="sng">
                            <a:solidFill>
                              <a:srgbClr val="000000"/>
                            </a:solidFill>
                            <a:prstDash val="solid"/>
                            <a:miter/>
                            <a:headEnd type="none" w="med" len="med"/>
                            <a:tailEnd type="none" w="med" len="med"/>
                          </a:ln>
                        </wps:spPr>
                        <wps:txbx>
                          <w:txbxContent>
                            <w:p w:rsidR="00B976B9" w:rsidRDefault="00C6537F">
                              <w:pPr>
                                <w:spacing w:line="216" w:lineRule="auto"/>
                                <w:rPr>
                                  <w:rFonts w:ascii="宋体" w:hAnsi="宋体" w:cs="宋体"/>
                                  <w:b/>
                                  <w:bCs/>
                                  <w:szCs w:val="21"/>
                                </w:rPr>
                              </w:pPr>
                              <w:r>
                                <w:rPr>
                                  <w:rFonts w:ascii="宋体" w:hAnsi="宋体" w:cs="宋体" w:hint="eastAsia"/>
                                  <w:b/>
                                  <w:bCs/>
                                  <w:szCs w:val="21"/>
                                </w:rPr>
                                <w:t>审计责任</w:t>
                              </w:r>
                            </w:p>
                          </w:txbxContent>
                        </wps:txbx>
                        <wps:bodyPr upright="1"/>
                      </wps:wsp>
                      <wps:wsp>
                        <wps:cNvPr id="30" name="直接连接符 30"/>
                        <wps:cNvCnPr/>
                        <wps:spPr>
                          <a:xfrm>
                            <a:off x="6656" y="240709"/>
                            <a:ext cx="1057" cy="4"/>
                          </a:xfrm>
                          <a:prstGeom prst="line">
                            <a:avLst/>
                          </a:prstGeom>
                          <a:ln w="9525" cap="flat" cmpd="sng">
                            <a:solidFill>
                              <a:srgbClr val="000000"/>
                            </a:solidFill>
                            <a:prstDash val="solid"/>
                            <a:headEnd type="none" w="med" len="med"/>
                            <a:tailEnd type="stealth" w="med" len="med"/>
                          </a:ln>
                        </wps:spPr>
                        <wps:bodyPr/>
                      </wps:wsp>
                      <wps:wsp>
                        <wps:cNvPr id="31" name="直接连接符 31"/>
                        <wps:cNvCnPr/>
                        <wps:spPr>
                          <a:xfrm>
                            <a:off x="10849" y="239964"/>
                            <a:ext cx="7" cy="1181"/>
                          </a:xfrm>
                          <a:prstGeom prst="line">
                            <a:avLst/>
                          </a:prstGeom>
                          <a:ln w="9525" cap="flat" cmpd="sng">
                            <a:solidFill>
                              <a:srgbClr val="000000"/>
                            </a:solidFill>
                            <a:prstDash val="solid"/>
                            <a:headEnd type="none" w="med" len="med"/>
                            <a:tailEnd type="none" w="med" len="med"/>
                          </a:ln>
                        </wps:spPr>
                        <wps:bodyPr/>
                      </wps:wsp>
                      <wps:wsp>
                        <wps:cNvPr id="32" name="文本框 32"/>
                        <wps:cNvSpPr txBox="1"/>
                        <wps:spPr>
                          <a:xfrm>
                            <a:off x="11029" y="239716"/>
                            <a:ext cx="1787" cy="427"/>
                          </a:xfrm>
                          <a:prstGeom prst="rect">
                            <a:avLst/>
                          </a:prstGeom>
                          <a:noFill/>
                          <a:ln w="9525" cap="flat" cmpd="sng">
                            <a:solidFill>
                              <a:srgbClr val="000000"/>
                            </a:solidFill>
                            <a:prstDash val="solid"/>
                            <a:miter/>
                            <a:headEnd type="none" w="med" len="med"/>
                            <a:tailEnd type="none" w="med" len="med"/>
                          </a:ln>
                        </wps:spPr>
                        <wps:txbx>
                          <w:txbxContent>
                            <w:p w:rsidR="00B976B9" w:rsidRDefault="00C6537F">
                              <w:pPr>
                                <w:spacing w:line="216" w:lineRule="auto"/>
                                <w:rPr>
                                  <w:rFonts w:ascii="宋体" w:hAnsi="宋体" w:cs="宋体"/>
                                  <w:b/>
                                  <w:bCs/>
                                  <w:szCs w:val="21"/>
                                </w:rPr>
                              </w:pPr>
                              <w:r>
                                <w:rPr>
                                  <w:rFonts w:ascii="宋体" w:hAnsi="宋体" w:cs="宋体" w:hint="eastAsia"/>
                                  <w:b/>
                                  <w:bCs/>
                                  <w:szCs w:val="21"/>
                                </w:rPr>
                                <w:t>总体审计目标</w:t>
                              </w:r>
                            </w:p>
                          </w:txbxContent>
                        </wps:txbx>
                        <wps:bodyPr upright="1"/>
                      </wps:wsp>
                      <wps:wsp>
                        <wps:cNvPr id="34" name="文本框 34"/>
                        <wps:cNvSpPr txBox="1"/>
                        <wps:spPr>
                          <a:xfrm>
                            <a:off x="11029" y="240753"/>
                            <a:ext cx="1762" cy="539"/>
                          </a:xfrm>
                          <a:prstGeom prst="rect">
                            <a:avLst/>
                          </a:prstGeom>
                          <a:noFill/>
                          <a:ln w="9525" cap="flat" cmpd="sng">
                            <a:solidFill>
                              <a:srgbClr val="000000"/>
                            </a:solidFill>
                            <a:prstDash val="solid"/>
                            <a:miter/>
                            <a:headEnd type="none" w="med" len="med"/>
                            <a:tailEnd type="none" w="med" len="med"/>
                          </a:ln>
                        </wps:spPr>
                        <wps:txbx>
                          <w:txbxContent>
                            <w:p w:rsidR="00B976B9" w:rsidRDefault="00C6537F">
                              <w:pPr>
                                <w:spacing w:line="216" w:lineRule="auto"/>
                                <w:rPr>
                                  <w:rFonts w:ascii="宋体" w:hAnsi="宋体" w:cs="宋体"/>
                                  <w:b/>
                                  <w:bCs/>
                                  <w:szCs w:val="21"/>
                                </w:rPr>
                              </w:pPr>
                              <w:r>
                                <w:rPr>
                                  <w:rFonts w:ascii="宋体" w:hAnsi="宋体" w:cs="宋体" w:hint="eastAsia"/>
                                  <w:b/>
                                  <w:bCs/>
                                  <w:szCs w:val="21"/>
                                </w:rPr>
                                <w:t>具体审计目标</w:t>
                              </w:r>
                            </w:p>
                          </w:txbxContent>
                        </wps:txbx>
                        <wps:bodyPr upright="1"/>
                      </wps:wsp>
                      <wps:wsp>
                        <wps:cNvPr id="37" name="直接连接符 37"/>
                        <wps:cNvCnPr/>
                        <wps:spPr>
                          <a:xfrm>
                            <a:off x="10863" y="239970"/>
                            <a:ext cx="174" cy="1"/>
                          </a:xfrm>
                          <a:prstGeom prst="line">
                            <a:avLst/>
                          </a:prstGeom>
                          <a:ln w="9525" cap="flat" cmpd="sng">
                            <a:solidFill>
                              <a:srgbClr val="000000"/>
                            </a:solidFill>
                            <a:prstDash val="solid"/>
                            <a:headEnd type="none" w="med" len="med"/>
                            <a:tailEnd type="none" w="med" len="med"/>
                          </a:ln>
                        </wps:spPr>
                        <wps:bodyPr/>
                      </wps:wsp>
                      <wps:wsp>
                        <wps:cNvPr id="40" name="直接连接符 40"/>
                        <wps:cNvCnPr/>
                        <wps:spPr>
                          <a:xfrm>
                            <a:off x="10838" y="241157"/>
                            <a:ext cx="174" cy="1"/>
                          </a:xfrm>
                          <a:prstGeom prst="line">
                            <a:avLst/>
                          </a:prstGeom>
                          <a:ln w="9525" cap="flat" cmpd="sng">
                            <a:solidFill>
                              <a:srgbClr val="000000"/>
                            </a:solidFill>
                            <a:prstDash val="solid"/>
                            <a:headEnd type="none" w="med" len="med"/>
                            <a:tailEnd type="none" w="med" len="med"/>
                          </a:ln>
                        </wps:spPr>
                        <wps:bodyPr/>
                      </wps:wsp>
                      <wps:wsp>
                        <wps:cNvPr id="41" name="直接连接符 41"/>
                        <wps:cNvCnPr>
                          <a:stCxn id="12" idx="3"/>
                        </wps:cNvCnPr>
                        <wps:spPr>
                          <a:xfrm>
                            <a:off x="10266" y="240727"/>
                            <a:ext cx="547" cy="5"/>
                          </a:xfrm>
                          <a:prstGeom prst="line">
                            <a:avLst/>
                          </a:prstGeom>
                          <a:ln w="9525" cap="flat" cmpd="sng">
                            <a:solidFill>
                              <a:srgbClr val="000000"/>
                            </a:solidFill>
                            <a:prstDash val="solid"/>
                            <a:headEnd type="none" w="med" len="med"/>
                            <a:tailEnd type="none" w="med" len="med"/>
                          </a:ln>
                        </wps:spPr>
                        <wps:bodyPr/>
                      </wps:wsp>
                    </wpg:wgp>
                  </a:graphicData>
                </a:graphic>
              </wp:anchor>
            </w:drawing>
          </mc:Choice>
          <mc:Fallback>
            <w:pict>
              <v:group id="组合 42" o:spid="_x0000_s1042" style="position:absolute;left:0;text-align:left;margin-left:-2.9pt;margin-top:17.25pt;width:383.05pt;height:156.9pt;z-index:251655168" coordorigin="5155,239716" coordsize="7661,28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5S7CnQUAAB8rAAAOAAAAZHJzL2Uyb0RvYy54bWzsWktv5EQQviPxHyzfybj9nBllshLJbjgg&#10;WGmBe8ePGUt+qbuTmdwRcEKcuICQOMBpj9w48GvI8jOo6rbbyYzNZAaRNeAcHE+X3XZXf/3VV+U+&#10;fbbJM+MmZjwti4VJTizTiIuwjNJiuTA//eTFe1PT4IIWEc3KIl6YtzE3n529+87puprHdrkqsyhm&#10;BnRS8Pm6WpgrIar5ZMLDVZxTflJWcQHGpGQ5FfCTLScRo2voPc8mtmX5k3XJooqVYcw5tF4oo3km&#10;+0+SOBQfJwmPhZEtTHg3IY9MHq/wODk7pfMlo9UqDevXoEe8RU7TAh6qu7qgghrXLN3pKk9DVvIy&#10;ESdhmU/KJEnDWI4BRkOsrdFcsvK6kmNZztfLSrsJXLvlp6O7DT+6ecmMNFqYrm0aBc1hjt78+vnv&#10;33xlQAN4Z10t53DRJateVS9Z3bBUv3DAm4Tl+B+GYmykX2+1X+ONMEJodKe+GzieaYRgI7OZHViO&#10;8ny4gunB+zzigR3MtjMLiN9Yn9c9BL5P1O32lLhonTSPnuAb6hdaV4Aj3rqK/z1XvVrRKpYzwNEL&#10;tavgVZSn7r798u7713c/fmEQfCd8OFyFjjLE5v0SxqXbOTR2+MsjPqyQetyeHBmdN34jztRXo3YC&#10;CVU9aDqvGBeXcZkbeLIwGSBdApDefMiF8k9zCT62KF+kWQbtdJ4VxnphzjwbJ4TCmksyKuA0rwAF&#10;vFjKbniZpRHegndwtrw6z5hxQ3EVyb96Ch5chs+7oHylrpMmNY95KmImn72KafS8iAxxWwHQCqAE&#10;E18mjyPTyGJgEDyTVwqaZo+5ElySFQAH9L3yMZ6JzdVGoRp7w5arMrqFabmuWLpcgcPkxMi7AC7q&#10;kn8cN3qFtbip19gRuGnWi2sBhpTPNG5cC7gOF5trB2gacbODsD248YaEG2eXbyR/HsM37hSggXzj&#10;EiuYPsSNA+Q64uavmWkPbuRKHArfuLu4kRHmKNxoviHeTJJnG6ccQkbc7Iloe3AjaXoouAFhsK1v&#10;NB8eqm9cjRubNKqviVMOafTNGKf6lNAe3EgGHwpuQKzWGcR3v9x9/dMfv/0AxzevfzY0KwJ6zos6&#10;jWj0WiPkdQ7h2T5EPBWjgtnsYYyCpE+FKCXg2psbtVsL4iwFj6J47RHET6+Cj9W+XMQ0E6tuodwN&#10;DyV2UfghNJ5O4AZ9AND01g8AI8nS6jMU5jhrdTrp2VPoU0EBT2Vq0NAHQZtMKaWKBlc0yeiIhTYV&#10;eltYgLS2mww0ZfVj4QECfEibJAJsB9b+AwTYMocF40gG6JhhkcGsDwCS0WsN2hMNJBl80E8G1szf&#10;qpVoJDhQaFK++M+zQX/9ZFhIwOygmwvAAnP1CCzsBIbAa/JYi/hbtNAUzYikmjEudJbI3lZcIB1V&#10;MGhrYXBI+TTwsWIhowOUwXYoYYolTrCO6cWR6YWm6iGUT2F+d/JSNec1gRyEnKlT6wr44OBsFcKI&#10;HYBRIWcPh4yF9+7CO5GcjBMzBOg4ECy6IxBYWurpUSP35KjvexBdFOEE1lZuSiyvzkgkE42BZ1CB&#10;x+lVIWA5BAPEmrogbhEEzmxHiDY5KYHIBL3+H0Dwb9GhyPiKBdoPcNDWzv0hAYQQy9Yo0J+sdW0i&#10;aIoTo/Y4Unu0ucEgIkiH+HCO/ZpyDzuuFXj1ZogWO1jyQPXhOTLC9HPIqD561Ide1YPADsSEHvXx&#10;iMLoPfUBkacpjUPkUXtC2s9wJACMynroGHhgyXRsC1FgwKiMwvTp6uJur/wESxt+9stPAADkKkp/&#10;EgJqE24eAdC1g2hgAOjVnu629sQJ5eJ8U8j9S1gtSSPYSCZjhIRtXTZXZTNV52+/fNTfTUCb+G2e&#10;ojYBtTjx3FqkjpXSx9fMwfdyF6aU9PWOUdzmef+3JJZ2X+vZnwAAAP//AwBQSwMEFAAGAAgAAAAh&#10;AKLuZsbgAAAACQEAAA8AAABkcnMvZG93bnJldi54bWxMj0FLw0AQhe+C/2EZwVu7iTG1xGxKKeqp&#10;CLaCeJtmp0lodjZkt0n6792e7HHee7z3Tb6aTCsG6l1jWUE8j0AQl1Y3XCn43r/PliCcR9bYWiYF&#10;F3KwKu7vcsy0HfmLhp2vRChhl6GC2vsuk9KVNRl0c9sRB+9oe4M+nH0ldY9jKDetfIqihTTYcFio&#10;saNNTeVpdzYKPkYc10n8NmxPx83ld59+/mxjUurxYVq/gvA0+f8wXPEDOhSB6WDPrJ1oFczSQO4V&#10;JM8piOC/LKIExOEqLBOQRS5vPyj+AAAA//8DAFBLAQItABQABgAIAAAAIQC2gziS/gAAAOEBAAAT&#10;AAAAAAAAAAAAAAAAAAAAAABbQ29udGVudF9UeXBlc10ueG1sUEsBAi0AFAAGAAgAAAAhADj9If/W&#10;AAAAlAEAAAsAAAAAAAAAAAAAAAAALwEAAF9yZWxzLy5yZWxzUEsBAi0AFAAGAAgAAAAhAP3lLsKd&#10;BQAAHysAAA4AAAAAAAAAAAAAAAAALgIAAGRycy9lMm9Eb2MueG1sUEsBAi0AFAAGAAgAAAAhAKLu&#10;ZsbgAAAACQEAAA8AAAAAAAAAAAAAAAAA9wcAAGRycy9kb3ducmV2LnhtbFBLBQYAAAAABAAEAPMA&#10;AAAECQAAAAA=&#10;">
                <v:shape id="文本框 1" o:spid="_x0000_s1043" type="#_x0000_t202" style="position:absolute;left:5168;top:239754;width:1386;height:3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WI14wgAAANoAAAAPAAAAZHJzL2Rvd25yZXYueG1sRI9Pi8Iw&#10;EMXvgt8hjOBNUxV07RplWRU8atc/19lmbIvNpDRRu/vpjSB4Gob3fm/ezBaNKcWNaldYVjDoRyCI&#10;U6sLzhTsf9a9DxDOI2ssLZOCP3KwmLdbM4y1vfOObonPRAhhF6OC3PsqltKlORl0fVsRB+1sa4M+&#10;rHUmdY33EG5KOYyisTRYcLiQY0XfOaWX5GpCjeFpP1puE5pM8He0XP0fpudjqVS303x9gvDU+Lf5&#10;RW904OD5ynPK+QMAAP//AwBQSwECLQAUAAYACAAAACEA2+H2y+4AAACFAQAAEwAAAAAAAAAAAAAA&#10;AAAAAAAAW0NvbnRlbnRfVHlwZXNdLnhtbFBLAQItABQABgAIAAAAIQBa9CxbvwAAABUBAAALAAAA&#10;AAAAAAAAAAAAAB8BAABfcmVscy8ucmVsc1BLAQItABQABgAIAAAAIQA3WI14wgAAANoAAAAPAAAA&#10;AAAAAAAAAAAAAAcCAABkcnMvZG93bnJldi54bWxQSwUGAAAAAAMAAwC3AAAA9gIAAAAA&#10;" filled="f">
                  <v:textbox>
                    <w:txbxContent>
                      <w:p w:rsidR="00B976B9" w:rsidRDefault="00C6537F">
                        <w:pPr>
                          <w:spacing w:line="216" w:lineRule="auto"/>
                          <w:rPr>
                            <w:rFonts w:ascii="宋体" w:hAnsi="宋体" w:cs="宋体"/>
                            <w:b/>
                            <w:bCs/>
                            <w:szCs w:val="21"/>
                          </w:rPr>
                        </w:pPr>
                        <w:r>
                          <w:rPr>
                            <w:rFonts w:ascii="宋体" w:hAnsi="宋体" w:cs="宋体" w:hint="eastAsia"/>
                            <w:b/>
                            <w:bCs/>
                            <w:szCs w:val="21"/>
                          </w:rPr>
                          <w:t>会计责任</w:t>
                        </w:r>
                      </w:p>
                    </w:txbxContent>
                  </v:textbox>
                </v:shape>
                <v:shape id="文本框 2" o:spid="_x0000_s1044" type="#_x0000_t202" style="position:absolute;left:5155;top:240516;width:1400;height:4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ihMPwAAAANoAAAAPAAAAZHJzL2Rvd25yZXYueG1sRE/LasJA&#10;FN0L/YfhFrrTSSPUGp1IqS10qWmq22vm5oGZOyEz1dSvd4SCy8N5L1eDacWJetdYVvA8iUAQF1Y3&#10;XCnIvz/HryCcR9bYWiYFf+RglT6Mlphoe+YtnTJfiRDCLkEFtfddIqUrajLoJrYjDlxpe4M+wL6S&#10;usdzCDetjKPoRRpsODTU2NF7TcUx+zVhRrzPp+tNRrMZHqbrj8vPvNy1Sj09Dm8LEJ4Gfxf/u7+0&#10;ghhuV4IfZHoFAAD//wMAUEsBAi0AFAAGAAgAAAAhANvh9svuAAAAhQEAABMAAAAAAAAAAAAAAAAA&#10;AAAAAFtDb250ZW50X1R5cGVzXS54bWxQSwECLQAUAAYACAAAACEAWvQsW78AAAAVAQAACwAAAAAA&#10;AAAAAAAAAAAfAQAAX3JlbHMvLnJlbHNQSwECLQAUAAYACAAAACEAx4oTD8AAAADaAAAADwAAAAAA&#10;AAAAAAAAAAAHAgAAZHJzL2Rvd25yZXYueG1sUEsFBgAAAAADAAMAtwAAAPQCAAAAAA==&#10;" filled="f">
                  <v:textbox>
                    <w:txbxContent>
                      <w:p w:rsidR="00B976B9" w:rsidRDefault="00C6537F">
                        <w:pPr>
                          <w:spacing w:line="216" w:lineRule="auto"/>
                          <w:rPr>
                            <w:rFonts w:ascii="宋体" w:hAnsi="宋体" w:cs="宋体"/>
                            <w:b/>
                            <w:bCs/>
                            <w:szCs w:val="21"/>
                          </w:rPr>
                        </w:pPr>
                        <w:r>
                          <w:rPr>
                            <w:rFonts w:ascii="宋体" w:hAnsi="宋体" w:cs="宋体" w:hint="eastAsia"/>
                            <w:b/>
                            <w:bCs/>
                            <w:szCs w:val="21"/>
                          </w:rPr>
                          <w:t>管理层认定</w:t>
                        </w:r>
                      </w:p>
                    </w:txbxContent>
                  </v:textbox>
                </v:shape>
                <v:shape id="文本框 3" o:spid="_x0000_s1045" type="#_x0000_t202" style="position:absolute;left:5480;top:241078;width:3281;height:4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xraUwAAAANoAAAAPAAAAZHJzL2Rvd25yZXYueG1sRE/LasJA&#10;FN0L/YfhFrrTSQ3UNjqR4gNcapq229vMzQMzd0Jmqqlf7wgFl4fzXiwH04oT9a6xrOB5EoEgLqxu&#10;uFKQf2zHryCcR9bYWiYFf+RgmT6MFphoe+YDnTJfiRDCLkEFtfddIqUrajLoJrYjDlxpe4M+wL6S&#10;usdzCDetnEbRizTYcGiosaNVTcUx+zVhxvQ7j9f7jGYz/InXm8vnW/nVKvX0OLzPQXga/F38795p&#10;BTHcrgQ/yPQKAAD//wMAUEsBAi0AFAAGAAgAAAAhANvh9svuAAAAhQEAABMAAAAAAAAAAAAAAAAA&#10;AAAAAFtDb250ZW50X1R5cGVzXS54bWxQSwECLQAUAAYACAAAACEAWvQsW78AAAAVAQAACwAAAAAA&#10;AAAAAAAAAAAfAQAAX3JlbHMvLnJlbHNQSwECLQAUAAYACAAAACEAqMa2lMAAAADaAAAADwAAAAAA&#10;AAAAAAAAAAAHAgAAZHJzL2Rvd25yZXYueG1sUEsFBgAAAAADAAMAtwAAAPQCAAAAAA==&#10;" filled="f">
                  <v:textbox>
                    <w:txbxContent>
                      <w:p w:rsidR="00B976B9" w:rsidRDefault="00C6537F">
                        <w:pPr>
                          <w:spacing w:line="216" w:lineRule="auto"/>
                          <w:rPr>
                            <w:rFonts w:ascii="宋体" w:hAnsi="宋体" w:cs="宋体"/>
                            <w:b/>
                            <w:bCs/>
                            <w:szCs w:val="21"/>
                          </w:rPr>
                        </w:pPr>
                        <w:r>
                          <w:rPr>
                            <w:spacing w:val="15"/>
                          </w:rPr>
                          <w:t>各类交易和事项</w:t>
                        </w:r>
                        <w:r>
                          <w:rPr>
                            <w:rFonts w:hint="eastAsia"/>
                            <w:spacing w:val="15"/>
                          </w:rPr>
                          <w:t>相关</w:t>
                        </w:r>
                        <w:r>
                          <w:rPr>
                            <w:spacing w:val="15"/>
                          </w:rPr>
                          <w:t>的认定</w:t>
                        </w:r>
                      </w:p>
                    </w:txbxContent>
                  </v:textbox>
                </v:shape>
                <v:shape id="文本框 4" o:spid="_x0000_s1046" type="#_x0000_t202" style="position:absolute;left:5455;top:241591;width:3111;height:4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y7gwAAAANoAAAAPAAAAZHJzL2Rvd25yZXYueG1sRE/LasJA&#10;FN0L/sNwC+7MpCpaoxMptYUuNbV1e83cPDBzJ2RGjf36TqHQ5eG815veNOJKnastK3iMYhDEudU1&#10;lwoOH2/jJxDOI2tsLJOCOznYpMPBGhNtb7yna+ZLEULYJaig8r5NpHR5RQZdZFviwBW2M+gD7Eqp&#10;O7yFcNPISRzPpcGaQ0OFLb1UlJ+ziwkzJsfDdLvLaLHA03T7+v25LL4apUYP/fMKhKfe/4v/3O9a&#10;wQx+rwQ/yPQHAAD//wMAUEsBAi0AFAAGAAgAAAAhANvh9svuAAAAhQEAABMAAAAAAAAAAAAAAAAA&#10;AAAAAFtDb250ZW50X1R5cGVzXS54bWxQSwECLQAUAAYACAAAACEAWvQsW78AAAAVAQAACwAAAAAA&#10;AAAAAAAAAAAfAQAAX3JlbHMvLnJlbHNQSwECLQAUAAYACAAAACEAJy8u4MAAAADaAAAADwAAAAAA&#10;AAAAAAAAAAAHAgAAZHJzL2Rvd25yZXYueG1sUEsFBgAAAAADAAMAtwAAAPQCAAAAAA==&#10;" filled="f">
                  <v:textbox>
                    <w:txbxContent>
                      <w:p w:rsidR="00B976B9" w:rsidRDefault="00C6537F">
                        <w:pPr>
                          <w:spacing w:line="216" w:lineRule="auto"/>
                          <w:rPr>
                            <w:rFonts w:ascii="宋体" w:hAnsi="宋体" w:cs="宋体"/>
                            <w:b/>
                            <w:bCs/>
                            <w:szCs w:val="21"/>
                          </w:rPr>
                        </w:pPr>
                        <w:r>
                          <w:rPr>
                            <w:color w:val="231916"/>
                          </w:rPr>
                          <w:t>与期末账户余额相关的认定</w:t>
                        </w:r>
                      </w:p>
                    </w:txbxContent>
                  </v:textbox>
                </v:shape>
                <v:shape id="文本框 5" o:spid="_x0000_s1047" type="#_x0000_t202" style="position:absolute;left:5455;top:242103;width:3186;height:4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4t7wAAAANoAAAAPAAAAZHJzL2Rvd25yZXYueG1sRE/LasJA&#10;FN0L/sNwC+7MpIpaoxMptYUuNbV1e83cPDBzJ2RGjf36TqHQ5eG815veNOJKnastK3iMYhDEudU1&#10;lwoOH2/jJxDOI2tsLJOCOznYpMPBGhNtb7yna+ZLEULYJaig8r5NpHR5RQZdZFviwBW2M+gD7Eqp&#10;O7yFcNPISRzPpcGaQ0OFLb1UlJ+ziwkzJsfDdLvLaLHA03T7+v25LL4apUYP/fMKhKfe/4v/3O9a&#10;wQx+rwQ/yPQHAAD//wMAUEsBAi0AFAAGAAgAAAAhANvh9svuAAAAhQEAABMAAAAAAAAAAAAAAAAA&#10;AAAAAFtDb250ZW50X1R5cGVzXS54bWxQSwECLQAUAAYACAAAACEAWvQsW78AAAAVAQAACwAAAAAA&#10;AAAAAAAAAAAfAQAAX3JlbHMvLnJlbHNQSwECLQAUAAYACAAAACEASGOLe8AAAADaAAAADwAAAAAA&#10;AAAAAAAAAAAHAgAAZHJzL2Rvd25yZXYueG1sUEsFBgAAAAADAAMAtwAAAPQCAAAAAA==&#10;" filled="f">
                  <v:textbox>
                    <w:txbxContent>
                      <w:p w:rsidR="00B976B9" w:rsidRDefault="00C6537F">
                        <w:pPr>
                          <w:spacing w:line="216" w:lineRule="auto"/>
                          <w:rPr>
                            <w:rFonts w:ascii="宋体" w:hAnsi="宋体" w:cs="宋体"/>
                            <w:b/>
                            <w:bCs/>
                            <w:szCs w:val="21"/>
                          </w:rPr>
                        </w:pPr>
                        <w:r>
                          <w:rPr>
                            <w:color w:val="231916"/>
                          </w:rPr>
                          <w:t>与列报和披露相关的认定</w:t>
                        </w:r>
                      </w:p>
                    </w:txbxContent>
                  </v:textbox>
                </v:shape>
                <v:line id="直接连接符 6" o:spid="_x0000_s1048" style="position:absolute;visibility:visible;mso-wrap-style:square" from="5263,241799" to="5463,2418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ZDXrwAAAANoAAAAPAAAAZHJzL2Rvd25yZXYueG1sRI/BasMw&#10;EETvhfyD2EBvtdwQTHGsmNIQSE8hrj9gsba2ibUykmK7f18FAjkOM/OGKcrFDGIi53vLCt6TFARx&#10;Y3XPrYL65/j2AcIHZI2DZVLwRx7K/eqlwFzbmS80VaEVEcI+RwVdCGMupW86MugTOxJH79c6gyFK&#10;10rtcI5wM8hNmmbSYM9xocORvjpqrtXNKLjUszkv2XcamCrZHLLtdetOSr2ul88diEBLeIYf7ZNW&#10;kMH9SrwBcv8PAAD//wMAUEsBAi0AFAAGAAgAAAAhANvh9svuAAAAhQEAABMAAAAAAAAAAAAAAAAA&#10;AAAAAFtDb250ZW50X1R5cGVzXS54bWxQSwECLQAUAAYACAAAACEAWvQsW78AAAAVAQAACwAAAAAA&#10;AAAAAAAAAAAfAQAAX3JlbHMvLnJlbHNQSwECLQAUAAYACAAAACEANWQ168AAAADaAAAADwAAAAAA&#10;AAAAAAAAAAAHAgAAZHJzL2Rvd25yZXYueG1sUEsFBgAAAAADAAMAtwAAAPQCAAAAAA==&#10;">
                  <v:stroke endarrow="classic"/>
                </v:line>
                <v:line id="直接连接符 7" o:spid="_x0000_s1049" style="position:absolute;flip:y;visibility:visible;mso-wrap-style:square" from="5287,241287" to="5474,2412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b/KEwwAAANoAAAAPAAAAZHJzL2Rvd25yZXYueG1sRI/BbsIw&#10;EETvlfgHa5G4FQcOFAUMAiRK1UuVkA9Y4iUJxOsodk34+7pSpR5HM/NGs94OphWBetdYVjCbJiCI&#10;S6sbrhQU5+PrEoTzyBpby6TgSQ62m9HLGlNtH5xRyH0lIoRdigpq77tUSlfWZNBNbUccvavtDfoo&#10;+0rqHh8Rblo5T5KFNNhwXKixo0NN5T3/Ngo+T0W4lIf9bbEsQi6f71n4SjKlJuNhtwLhafD/4b/2&#10;h1bwBr9X4g2Qmx8AAAD//wMAUEsBAi0AFAAGAAgAAAAhANvh9svuAAAAhQEAABMAAAAAAAAAAAAA&#10;AAAAAAAAAFtDb250ZW50X1R5cGVzXS54bWxQSwECLQAUAAYACAAAACEAWvQsW78AAAAVAQAACwAA&#10;AAAAAAAAAAAAAAAfAQAAX3JlbHMvLnJlbHNQSwECLQAUAAYACAAAACEAG2/yhMMAAADaAAAADwAA&#10;AAAAAAAAAAAAAAAHAgAAZHJzL2Rvd25yZXYueG1sUEsFBgAAAAADAAMAtwAAAPcCAAAAAA==&#10;">
                  <v:stroke endarrow="classic"/>
                </v:line>
                <v:line id="直接连接符 8" o:spid="_x0000_s1050" style="position:absolute;visibility:visible;mso-wrap-style:square" from="5262,242300" to="5487,2423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wQCugAAANoAAAAPAAAAZHJzL2Rvd25yZXYueG1sRE9LCsIw&#10;EN0L3iGM4E5TRYpUo4gi6EqsHmBoxrbYTEoSbb29WQguH++/3vamEW9yvrasYDZNQBAXVtdcKrjf&#10;jpMlCB+QNTaWScGHPGw3w8EaM207vtI7D6WIIewzVFCF0GZS+qIig35qW+LIPawzGCJ0pdQOuxhu&#10;GjlPklQarDk2VNjSvqLimb+Mguu9M5c+PSeBKZfFIV08F+6k1HjU71YgAvXhL/65T1pB3BqvxBsg&#10;N18AAAD//wMAUEsBAi0AFAAGAAgAAAAhANvh9svuAAAAhQEAABMAAAAAAAAAAAAAAAAAAAAAAFtD&#10;b250ZW50X1R5cGVzXS54bWxQSwECLQAUAAYACAAAACEAWvQsW78AAAAVAQAACwAAAAAAAAAAAAAA&#10;AAAfAQAAX3JlbHMvLnJlbHNQSwECLQAUAAYACAAAACEAK7cEAroAAADaAAAADwAAAAAAAAAAAAAA&#10;AAAHAgAAZHJzL2Rvd25yZXYueG1sUEsFBgAAAAADAAMAtwAAAO4CAAAAAA==&#10;">
                  <v:stroke endarrow="classic"/>
                </v:line>
                <v:line id="直接连接符 9" o:spid="_x0000_s1051" style="position:absolute;flip:x;visibility:visible;mso-wrap-style:square" from="5287,240964" to="5312,2422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Kk8RxAAAANoAAAAPAAAAZHJzL2Rvd25yZXYueG1sRI9BawIx&#10;FITvhf6H8Aq9FM22SNHVKFIoePBSKyvenpvnZtnNyzaJuv33RhA8DjPzDTNb9LYVZ/KhdqzgfZiB&#10;IC6drrlSsP39HoxBhIissXVMCv4pwGL+/DTDXLsL/9B5EyuRIBxyVGBi7HIpQ2nIYhi6jjh5R+ct&#10;xiR9JbXHS4LbVn5k2ae0WHNaMNjRl6Gy2ZysAjlev/355WHUFM1uNzFFWXT7tVKvL/1yCiJSHx/h&#10;e3ulFUzgdiXdADm/AgAA//8DAFBLAQItABQABgAIAAAAIQDb4fbL7gAAAIUBAAATAAAAAAAAAAAA&#10;AAAAAAAAAABbQ29udGVudF9UeXBlc10ueG1sUEsBAi0AFAAGAAgAAAAhAFr0LFu/AAAAFQEAAAsA&#10;AAAAAAAAAAAAAAAAHwEAAF9yZWxzLy5yZWxzUEsBAi0AFAAGAAgAAAAhALUqTxHEAAAA2gAAAA8A&#10;AAAAAAAAAAAAAAAABwIAAGRycy9kb3ducmV2LnhtbFBLBQYAAAAAAwADALcAAAD4AgAAAAA=&#10;"/>
                <v:line id="直接连接符 11" o:spid="_x0000_s1052" style="position:absolute;flip:y;visibility:visible;mso-wrap-style:square" from="5750,240160" to="5756,2404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JozwQAAANsAAAAPAAAAZHJzL2Rvd25yZXYueG1sRE/NisIw&#10;EL4v+A5hBG9r6h5EqlFUcFf2srT2AcZmbKvNpDTZWN9+syB4m4/vd1abwbQiUO8aywpm0wQEcWl1&#10;w5WC4nR4X4BwHllja5kUPMjBZj16W2Gq7Z0zCrmvRAxhl6KC2vsuldKVNRl0U9sRR+5ie4M+wr6S&#10;usd7DDet/EiSuTTYcGyosaN9TeUt/zUKvr+KcC73u+t8UYRcPj6z8JNkSk3Gw3YJwtPgX+Kn+6jj&#10;/Bn8/xIPkOs/AAAA//8DAFBLAQItABQABgAIAAAAIQDb4fbL7gAAAIUBAAATAAAAAAAAAAAAAAAA&#10;AAAAAABbQ29udGVudF9UeXBlc10ueG1sUEsBAi0AFAAGAAgAAAAhAFr0LFu/AAAAFQEAAAsAAAAA&#10;AAAAAAAAAAAAHwEAAF9yZWxzLy5yZWxzUEsBAi0AFAAGAAgAAAAhAIIwmjPBAAAA2wAAAA8AAAAA&#10;AAAAAAAAAAAABwIAAGRycy9kb3ducmV2LnhtbFBLBQYAAAAAAwADALcAAAD1AgAAAAA=&#10;">
                  <v:stroke endarrow="classic"/>
                </v:line>
                <v:shape id="文本框 12" o:spid="_x0000_s1053" type="#_x0000_t202" style="position:absolute;left:7681;top:240514;width:2585;height:4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sXWxAAAANsAAAAPAAAAZHJzL2Rvd25yZXYueG1sRI9Ba8JA&#10;EIXvBf/DMkJvdaOBaqObINpCj2207XXMjkkwOxuy2xj99V1B6G2G9743b1bZYBrRU+dqywqmkwgE&#10;cWF1zaWC/e7taQHCeWSNjWVScCEHWTp6WGGi7Zk/qc99KUIIuwQVVN63iZSuqMigm9iWOGhH2xn0&#10;Ye1KqTs8h3DTyFkUPUuDNYcLFba0qag45b8m1Jj97OPtR07zOR7i7ev16+X43Sj1OB7WSxCeBv9v&#10;vtPv+sbB7ZcwgEz/AAAA//8DAFBLAQItABQABgAIAAAAIQDb4fbL7gAAAIUBAAATAAAAAAAAAAAA&#10;AAAAAAAAAABbQ29udGVudF9UeXBlc10ueG1sUEsBAi0AFAAGAAgAAAAhAFr0LFu/AAAAFQEAAAsA&#10;AAAAAAAAAAAAAAAAHwEAAF9yZWxzLy5yZWxzUEsBAi0AFAAGAAgAAAAhAHsuxdbEAAAA2wAAAA8A&#10;AAAAAAAAAAAAAAAABwIAAGRycy9kb3ducmV2LnhtbFBLBQYAAAAAAwADALcAAAD4AgAAAAA=&#10;" filled="f">
                  <v:textbox>
                    <w:txbxContent>
                      <w:p w:rsidR="00B976B9" w:rsidRDefault="00C6537F">
                        <w:pPr>
                          <w:spacing w:line="216" w:lineRule="auto"/>
                          <w:rPr>
                            <w:rFonts w:ascii="宋体" w:hAnsi="宋体" w:cs="宋体"/>
                            <w:b/>
                            <w:bCs/>
                            <w:szCs w:val="21"/>
                          </w:rPr>
                        </w:pPr>
                        <w:r>
                          <w:rPr>
                            <w:rFonts w:ascii="宋体" w:hAnsi="宋体" w:cs="宋体" w:hint="eastAsia"/>
                            <w:b/>
                            <w:bCs/>
                            <w:szCs w:val="21"/>
                          </w:rPr>
                          <w:t>审计目标（CPA再认定）</w:t>
                        </w:r>
                        <w:r>
                          <w:rPr>
                            <w:rFonts w:ascii="宋体" w:hAnsi="宋体" w:cs="宋体" w:hint="eastAsia"/>
                            <w:b/>
                            <w:bCs/>
                            <w:szCs w:val="21"/>
                          </w:rPr>
                          <w:br/>
                        </w:r>
                      </w:p>
                    </w:txbxContent>
                  </v:textbox>
                </v:shape>
                <v:shape id="文本框 14" o:spid="_x0000_s1054" type="#_x0000_t202" style="position:absolute;left:7832;top:239738;width:1272;height:4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g5xQAAANsAAAAPAAAAZHJzL2Rvd25yZXYueG1sRI/NbsIw&#10;EITvSLyDtZW4EaeAoAQcVJVW6hFSWq5LvPkR8TqKDYQ+fV2pUm+7mvlmZ9eb3jTiSp2rLSt4jGIQ&#10;xLnVNZcKDh9v4ycQziNrbCyTgjs52KTDwRoTbW+8p2vmSxFC2CWooPK+TaR0eUUGXWRb4qAVtjPo&#10;w9qVUnd4C+GmkZM4nkuDNYcLFbb0UlF+zi4m1JgcD9PtLqPFAk/T7ev357L4apQaPfTPKxCeev9v&#10;/qPfdeBm8PtLGECmPwAAAP//AwBQSwECLQAUAAYACAAAACEA2+H2y+4AAACFAQAAEwAAAAAAAAAA&#10;AAAAAAAAAAAAW0NvbnRlbnRfVHlwZXNdLnhtbFBLAQItABQABgAIAAAAIQBa9CxbvwAAABUBAAAL&#10;AAAAAAAAAAAAAAAAAB8BAABfcmVscy8ucmVsc1BLAQItABQABgAIAAAAIQCbi/g5xQAAANsAAAAP&#10;AAAAAAAAAAAAAAAAAAcCAABkcnMvZG93bnJldi54bWxQSwUGAAAAAAMAAwC3AAAA+QIAAAAA&#10;" filled="f">
                  <v:textbox>
                    <w:txbxContent>
                      <w:p w:rsidR="00B976B9" w:rsidRDefault="00C6537F">
                        <w:pPr>
                          <w:spacing w:line="216" w:lineRule="auto"/>
                          <w:rPr>
                            <w:rFonts w:ascii="宋体" w:hAnsi="宋体" w:cs="宋体"/>
                            <w:b/>
                            <w:bCs/>
                            <w:szCs w:val="21"/>
                          </w:rPr>
                        </w:pPr>
                        <w:r>
                          <w:rPr>
                            <w:rFonts w:ascii="宋体" w:hAnsi="宋体" w:cs="宋体" w:hint="eastAsia"/>
                            <w:b/>
                            <w:bCs/>
                            <w:szCs w:val="21"/>
                          </w:rPr>
                          <w:t>审计责任</w:t>
                        </w:r>
                      </w:p>
                    </w:txbxContent>
                  </v:textbox>
                </v:shape>
                <v:line id="直接连接符 30" o:spid="_x0000_s1055" style="position:absolute;visibility:visible;mso-wrap-style:square" from="6656,240709" to="7713,2407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kzJvQAAANsAAAAPAAAAZHJzL2Rvd25yZXYueG1sRE/NisIw&#10;EL4LvkOYBW+arkqRaiqLi6AnsfoAQzPbljaTkmRtfXtzEDx+fP+7/Wg68SDnG8sKvhcJCOLS6oYr&#10;Bffbcb4B4QOyxs4yKXiSh30+neww03bgKz2KUIkYwj5DBXUIfSalL2sy6Be2J47cn3UGQ4Suktrh&#10;EMNNJ5dJkkqDDceGGns61FS2xb9RcL0P5jKm5yQwFbL8Tdft2p2Umn2NP1sQgcbwEb/dJ61gFdfH&#10;L/EHyPwFAAD//wMAUEsBAi0AFAAGAAgAAAAhANvh9svuAAAAhQEAABMAAAAAAAAAAAAAAAAAAAAA&#10;AFtDb250ZW50X1R5cGVzXS54bWxQSwECLQAUAAYACAAAACEAWvQsW78AAAAVAQAACwAAAAAAAAAA&#10;AAAAAAAfAQAAX3JlbHMvLnJlbHNQSwECLQAUAAYACAAAACEA59pMyb0AAADbAAAADwAAAAAAAAAA&#10;AAAAAAAHAgAAZHJzL2Rvd25yZXYueG1sUEsFBgAAAAADAAMAtwAAAPECAAAAAA==&#10;">
                  <v:stroke endarrow="classic"/>
                </v:line>
                <v:line id="直接连接符 31" o:spid="_x0000_s1056" style="position:absolute;visibility:visible;mso-wrap-style:square" from="10849,239964" to="10856,2411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2PJzxQAAANsAAAAPAAAAZHJzL2Rvd25yZXYueG1sRI9Pa8JA&#10;FMTvBb/D8gre6sYKQVJXkUpBeyj+g/b4zL4mabNvw+6axG/vCoLHYWZ+w8wWvalFS85XlhWMRwkI&#10;4tzqigsFx8PHyxSED8gaa8uk4EIeFvPB0wwzbTveUbsPhYgQ9hkqKENoMil9XpJBP7INcfR+rTMY&#10;onSF1A67CDe1fE2SVBqsOC6U2NB7Sfn//mwUfE22abvcfK777016yle7089f55QaPvfLNxCB+vAI&#10;39trrWAyhtuX+APk/AoAAP//AwBQSwECLQAUAAYACAAAACEA2+H2y+4AAACFAQAAEwAAAAAAAAAA&#10;AAAAAAAAAAAAW0NvbnRlbnRfVHlwZXNdLnhtbFBLAQItABQABgAIAAAAIQBa9CxbvwAAABUBAAAL&#10;AAAAAAAAAAAAAAAAAB8BAABfcmVscy8ucmVsc1BLAQItABQABgAIAAAAIQCf2PJzxQAAANsAAAAP&#10;AAAAAAAAAAAAAAAAAAcCAABkcnMvZG93bnJldi54bWxQSwUGAAAAAAMAAwC3AAAA+QIAAAAA&#10;"/>
                <v:shape id="文本框 32" o:spid="_x0000_s1057" type="#_x0000_t202" style="position:absolute;left:11029;top:239716;width:1787;height:4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m5m2xQAAANsAAAAPAAAAZHJzL2Rvd25yZXYueG1sRI/NbsIw&#10;EITvlXgHa5F6A4dEKm2IQai0Uo8QaLku8eZHxOsodiHl6etKSD2OZuebnWw1mFZcqHeNZQWzaQSC&#10;uLC64UrBYf8+eQbhPLLG1jIp+CEHq+XoIcNU2yvv6JL7SgQIuxQV1N53qZSuqMmgm9qOOHil7Q36&#10;IPtK6h6vAW5aGUfRkzTYcGiosaPXmopz/m3CG/HxkGy2Oc3neEo2b7fPl/KrVepxPKwXIDwN/v/4&#10;nv7QCpIY/rYEAMjlLwAAAP//AwBQSwECLQAUAAYACAAAACEA2+H2y+4AAACFAQAAEwAAAAAAAAAA&#10;AAAAAAAAAAAAW0NvbnRlbnRfVHlwZXNdLnhtbFBLAQItABQABgAIAAAAIQBa9CxbvwAAABUBAAAL&#10;AAAAAAAAAAAAAAAAAB8BAABfcmVscy8ucmVsc1BLAQItABQABgAIAAAAIQAwm5m2xQAAANsAAAAP&#10;AAAAAAAAAAAAAAAAAAcCAABkcnMvZG93bnJldi54bWxQSwUGAAAAAAMAAwC3AAAA+QIAAAAA&#10;" filled="f">
                  <v:textbox>
                    <w:txbxContent>
                      <w:p w:rsidR="00B976B9" w:rsidRDefault="00C6537F">
                        <w:pPr>
                          <w:spacing w:line="216" w:lineRule="auto"/>
                          <w:rPr>
                            <w:rFonts w:ascii="宋体" w:hAnsi="宋体" w:cs="宋体"/>
                            <w:b/>
                            <w:bCs/>
                            <w:szCs w:val="21"/>
                          </w:rPr>
                        </w:pPr>
                        <w:r>
                          <w:rPr>
                            <w:rFonts w:ascii="宋体" w:hAnsi="宋体" w:cs="宋体" w:hint="eastAsia"/>
                            <w:b/>
                            <w:bCs/>
                            <w:szCs w:val="21"/>
                          </w:rPr>
                          <w:t>总体审计目标</w:t>
                        </w:r>
                      </w:p>
                    </w:txbxContent>
                  </v:textbox>
                </v:shape>
                <v:shape id="文本框 34" o:spid="_x0000_s1058" type="#_x0000_t202" style="position:absolute;left:11029;top:240753;width:1762;height:5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PqRZxQAAANsAAAAPAAAAZHJzL2Rvd25yZXYueG1sRI9Lb8Iw&#10;EITvlfofrK3ErTglFY80BlUFpB4hvK7bePNQ43UUG0j76+tKSBxHs/PNTrroTSMu1LnasoKXYQSC&#10;OLe65lLBfrd+noJwHlljY5kU/JCDxfzxIcVE2ytv6ZL5UgQIuwQVVN63iZQur8igG9qWOHiF7Qz6&#10;ILtS6g6vAW4aOYqisTRYc2iosKWPivLv7GzCG6PTPl5uMppM8Ctern4Ps+LYKDV46t/fQHjq/f34&#10;lv7UCuJX+N8SACDnfwAAAP//AwBQSwECLQAUAAYACAAAACEA2+H2y+4AAACFAQAAEwAAAAAAAAAA&#10;AAAAAAAAAAAAW0NvbnRlbnRfVHlwZXNdLnhtbFBLAQItABQABgAIAAAAIQBa9CxbvwAAABUBAAAL&#10;AAAAAAAAAAAAAAAAAB8BAABfcmVscy8ucmVsc1BLAQItABQABgAIAAAAIQDQPqRZxQAAANsAAAAP&#10;AAAAAAAAAAAAAAAAAAcCAABkcnMvZG93bnJldi54bWxQSwUGAAAAAAMAAwC3AAAA+QIAAAAA&#10;" filled="f">
                  <v:textbox>
                    <w:txbxContent>
                      <w:p w:rsidR="00B976B9" w:rsidRDefault="00C6537F">
                        <w:pPr>
                          <w:spacing w:line="216" w:lineRule="auto"/>
                          <w:rPr>
                            <w:rFonts w:ascii="宋体" w:hAnsi="宋体" w:cs="宋体"/>
                            <w:b/>
                            <w:bCs/>
                            <w:szCs w:val="21"/>
                          </w:rPr>
                        </w:pPr>
                        <w:r>
                          <w:rPr>
                            <w:rFonts w:ascii="宋体" w:hAnsi="宋体" w:cs="宋体" w:hint="eastAsia"/>
                            <w:b/>
                            <w:bCs/>
                            <w:szCs w:val="21"/>
                          </w:rPr>
                          <w:t>具体审计目标</w:t>
                        </w:r>
                      </w:p>
                    </w:txbxContent>
                  </v:textbox>
                </v:shape>
                <v:line id="直接连接符 37" o:spid="_x0000_s1059" style="position:absolute;visibility:visible;mso-wrap-style:square" from="10863,239970" to="11037,2399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cxgAAANsAAAAPAAAAZHJzL2Rvd25yZXYueG1sRI9Pa8JA&#10;FMTvgt9heUJvurFCKqmriKWgPZT6B9rjM/uaRLNvw+42Sb99tyB4HGbmN8xi1ZtatOR8ZVnBdJKA&#10;IM6trrhQcDq+jucgfEDWWFsmBb/kYbUcDhaYadvxntpDKESEsM9QQRlCk0np85IM+oltiKP3bZ3B&#10;EKUrpHbYRbip5WOSpNJgxXGhxIY2JeXXw49R8D77SNv17m3bf+7Sc/6yP39dOqfUw6hfP4MI1Id7&#10;+NbeagWzJ/j/En+AXP4BAAD//wMAUEsBAi0AFAAGAAgAAAAhANvh9svuAAAAhQEAABMAAAAAAAAA&#10;AAAAAAAAAAAAAFtDb250ZW50X1R5cGVzXS54bWxQSwECLQAUAAYACAAAACEAWvQsW78AAAAVAQAA&#10;CwAAAAAAAAAAAAAAAAAfAQAAX3JlbHMvLnJlbHNQSwECLQAUAAYACAAAACEAf33PnMYAAADbAAAA&#10;DwAAAAAAAAAAAAAAAAAHAgAAZHJzL2Rvd25yZXYueG1sUEsFBgAAAAADAAMAtwAAAPoCAAAAAA==&#10;"/>
                <v:line id="直接连接符 40" o:spid="_x0000_s1060" style="position:absolute;visibility:visible;mso-wrap-style:square" from="10838,241157" to="11012,241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iSVwgAAANsAAAAPAAAAZHJzL2Rvd25yZXYueG1sRE/Pa8Iw&#10;FL4P/B/CE3abqdsooxpFlIF6EHWDeXw2b21n81KS2Hb/vTkIHj++39N5b2rRkvOVZQXjUQKCOLe6&#10;4kLB99fnywcIH5A11pZJwT95mM8GT1PMtO34QO0xFCKGsM9QQRlCk0np85IM+pFtiCP3a53BEKEr&#10;pHbYxXBTy9ckSaXBimNDiQ0tS8ovx6tRsHvbp+1is133P5v0nK8O59Nf55R6HvaLCYhAfXiI7+61&#10;VvAe18cv8QfI2Q0AAP//AwBQSwECLQAUAAYACAAAACEA2+H2y+4AAACFAQAAEwAAAAAAAAAAAAAA&#10;AAAAAAAAW0NvbnRlbnRfVHlwZXNdLnhtbFBLAQItABQABgAIAAAAIQBa9CxbvwAAABUBAAALAAAA&#10;AAAAAAAAAAAAAB8BAABfcmVscy8ucmVsc1BLAQItABQABgAIAAAAIQCokiSVwgAAANsAAAAPAAAA&#10;AAAAAAAAAAAAAAcCAABkcnMvZG93bnJldi54bWxQSwUGAAAAAAMAAwC3AAAA9gIAAAAA&#10;"/>
                <v:line id="直接连接符 41" o:spid="_x0000_s1061" style="position:absolute;visibility:visible;mso-wrap-style:square" from="10266,240727" to="10813,2407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oEOxgAAANsAAAAPAAAAZHJzL2Rvd25yZXYueG1sRI9Ba8JA&#10;FITvBf/D8gq91Y22BEldRVoE9SBqC+3xmX1NUrNvw+6apP/eFQSPw8x8w0znvalFS85XlhWMhgkI&#10;4tzqigsFX5/L5wkIH5A11pZJwT95mM8GD1PMtO14T+0hFCJC2GeooAyhyaT0eUkG/dA2xNH7tc5g&#10;iNIVUjvsItzUcpwkqTRYcVwosaH3kvLT4WwUbF92abtYb1b99zo95h/7489f55R6euwXbyAC9eEe&#10;vrVXWsHrCK5f4g+QswsAAAD//wMAUEsBAi0AFAAGAAgAAAAhANvh9svuAAAAhQEAABMAAAAAAAAA&#10;AAAAAAAAAAAAAFtDb250ZW50X1R5cGVzXS54bWxQSwECLQAUAAYACAAAACEAWvQsW78AAAAVAQAA&#10;CwAAAAAAAAAAAAAAAAAfAQAAX3JlbHMvLnJlbHNQSwECLQAUAAYACAAAACEAx96BDsYAAADbAAAA&#10;DwAAAAAAAAAAAAAAAAAHAgAAZHJzL2Rvd25yZXYueG1sUEsFBgAAAAADAAMAtwAAAPoCAAAAAA==&#10;"/>
              </v:group>
            </w:pict>
          </mc:Fallback>
        </mc:AlternateContent>
      </w:r>
    </w:p>
    <w:p w:rsidR="00B976B9" w:rsidRDefault="00C6537F">
      <w:pPr>
        <w:ind w:firstLineChars="200" w:firstLine="420"/>
        <w:rPr>
          <w:rFonts w:asciiTheme="minorEastAsia" w:eastAsiaTheme="minorEastAsia" w:hAnsiTheme="minorEastAsia"/>
          <w:sz w:val="28"/>
          <w:szCs w:val="28"/>
        </w:rPr>
      </w:pPr>
      <w:r>
        <w:rPr>
          <w:rFonts w:asciiTheme="minorEastAsia" w:eastAsiaTheme="minorEastAsia" w:hAnsiTheme="minorEastAsia"/>
          <w:noProof/>
        </w:rPr>
        <mc:AlternateContent>
          <mc:Choice Requires="wps">
            <w:drawing>
              <wp:anchor distT="0" distB="0" distL="114300" distR="114300" simplePos="0" relativeHeight="251656192" behindDoc="0" locked="0" layoutInCell="1" allowOverlap="1">
                <wp:simplePos x="0" y="0"/>
                <wp:positionH relativeFrom="column">
                  <wp:posOffset>2033905</wp:posOffset>
                </wp:positionH>
                <wp:positionV relativeFrom="paragraph">
                  <wp:posOffset>118745</wp:posOffset>
                </wp:positionV>
                <wp:extent cx="3810" cy="225425"/>
                <wp:effectExtent l="35560" t="0" r="36830" b="3175"/>
                <wp:wrapNone/>
                <wp:docPr id="61" name="直接连接符 61"/>
                <wp:cNvGraphicFramePr/>
                <a:graphic xmlns:a="http://schemas.openxmlformats.org/drawingml/2006/main">
                  <a:graphicData uri="http://schemas.microsoft.com/office/word/2010/wordprocessingShape">
                    <wps:wsp>
                      <wps:cNvCnPr/>
                      <wps:spPr>
                        <a:xfrm flipV="1">
                          <a:off x="0" y="0"/>
                          <a:ext cx="3810" cy="225179"/>
                        </a:xfrm>
                        <a:prstGeom prst="line">
                          <a:avLst/>
                        </a:prstGeom>
                        <a:ln w="9525" cap="flat" cmpd="sng">
                          <a:solidFill>
                            <a:srgbClr val="000000"/>
                          </a:solidFill>
                          <a:prstDash val="solid"/>
                          <a:headEnd type="none" w="med" len="med"/>
                          <a:tailEnd type="stealth" w="med" len="med"/>
                        </a:ln>
                      </wps:spPr>
                      <wps:bodyPr/>
                    </wps:wsp>
                  </a:graphicData>
                </a:graphic>
              </wp:anchor>
            </w:drawing>
          </mc:Choice>
          <mc:Fallback>
            <w:pict>
              <v:line w14:anchorId="12FED59A" id="直接连接符 61" o:spid="_x0000_s1026" style="position:absolute;left:0;text-align:left;flip:y;z-index:251656192;visibility:visible;mso-wrap-style:square;mso-wrap-distance-left:9pt;mso-wrap-distance-top:0;mso-wrap-distance-right:9pt;mso-wrap-distance-bottom:0;mso-position-horizontal:absolute;mso-position-horizontal-relative:text;mso-position-vertical:absolute;mso-position-vertical-relative:text" from="160.15pt,9.35pt" to="160.45pt,2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AV45wEAAJsDAAAOAAAAZHJzL2Uyb0RvYy54bWysU7uOUzEQ7ZH4B8s9uUlQlt2r3GyxYWkQ&#10;RAK2n/iRa8kveUxu8hP8ABIdVJT0/A3LZzB2slleFcLFaDxzfDxzPJ5f7pxlW5XQBN/xyWjMmfIi&#10;SOM3HX/z+vrROWeYwUuwwauO7xXyy8XDB/Mhtmoa+mClSoxIPLZD7Hifc2ybBkWvHOAoROUpqUNy&#10;kGmbNo1MMBC7s810PD5rhpBkTEEoRIouD0m+qPxaK5Ffao0qM9txqi1Xm6pdF9ss5tBuEsTeiGMZ&#10;8A9VODCeLj1RLSEDe5vMH1TOiBQw6DwSwTVBayNU7YG6mYx/6+ZVD1HVXkgcjCeZ8P/RihfbVWJG&#10;dvxswpkHR290+/7Lt3cfv3/9QPb28ydGGZJpiNgS+sqv0nGHcZVKzzudHNPWxBuagKoC9cV2VeT9&#10;SWS1y0xQ8PH5hB5CUGI6nU2eXBTu5kBSyGLC/EwFx4rTcWt8UQBa2D7HfIDeQUrYejZ0/GI2nREn&#10;0ABpC5lcF6kl9Jt6FoM18tpYW05g2qyvbGJbKCNR17GEX2DlkiVgf8DVVIFB2yuQT71keR9JK09T&#10;zUsJTknOrKJPULyKzGDsPRKzApv7v4NJAOtJhyLyQdbirYPcV7VrnCagKnWc1jJiP+/r6fs/tfgB&#10;AAD//wMAUEsDBBQABgAIAAAAIQBYfVAb3QAAAAkBAAAPAAAAZHJzL2Rvd25yZXYueG1sTI/NTsMw&#10;EITvSH0Haytxo3ZT+hfiVAgVwYVDW7i78TaJiNchdprw9iwnOO7O7Ow32W50jbhiF2pPGuYzBQKp&#10;8LamUsP76fluAyJEQ9Y0nlDDNwbY5ZObzKTWD3TA6zGWgkMopEZDFWObShmKCp0JM98isXbxnTOR&#10;x66UtjMDh7tGJkqtpDM18YfKtPhUYfF57B1jtOpj6d/8aXgd3VfdD/v56mWv9e10fHwAEXGMf2b4&#10;xecbyJnp7HuyQTQaFolasJWFzRoEG3ixBXHWsLxPQOaZ/N8g/wEAAP//AwBQSwECLQAUAAYACAAA&#10;ACEAtoM4kv4AAADhAQAAEwAAAAAAAAAAAAAAAAAAAAAAW0NvbnRlbnRfVHlwZXNdLnhtbFBLAQIt&#10;ABQABgAIAAAAIQA4/SH/1gAAAJQBAAALAAAAAAAAAAAAAAAAAC8BAABfcmVscy8ucmVsc1BLAQIt&#10;ABQABgAIAAAAIQAJaAV45wEAAJsDAAAOAAAAAAAAAAAAAAAAAC4CAABkcnMvZTJvRG9jLnhtbFBL&#10;AQItABQABgAIAAAAIQBYfVAb3QAAAAkBAAAPAAAAAAAAAAAAAAAAAEEEAABkcnMvZG93bnJldi54&#10;bWxQSwUGAAAAAAQABADzAAAASwUAAAAA&#10;">
                <v:stroke endarrow="classic"/>
              </v:line>
            </w:pict>
          </mc:Fallback>
        </mc:AlternateContent>
      </w:r>
    </w:p>
    <w:p w:rsidR="00B976B9" w:rsidRDefault="00B976B9">
      <w:pPr>
        <w:ind w:firstLineChars="200" w:firstLine="560"/>
        <w:rPr>
          <w:rFonts w:asciiTheme="minorEastAsia" w:eastAsiaTheme="minorEastAsia" w:hAnsiTheme="minorEastAsia"/>
          <w:sz w:val="28"/>
          <w:szCs w:val="28"/>
        </w:rPr>
      </w:pPr>
    </w:p>
    <w:p w:rsidR="00B976B9" w:rsidRDefault="00B976B9">
      <w:pPr>
        <w:ind w:firstLineChars="200" w:firstLine="560"/>
        <w:rPr>
          <w:rFonts w:asciiTheme="minorEastAsia" w:eastAsiaTheme="minorEastAsia" w:hAnsiTheme="minorEastAsia"/>
          <w:sz w:val="28"/>
          <w:szCs w:val="28"/>
        </w:rPr>
      </w:pPr>
    </w:p>
    <w:p w:rsidR="00B976B9" w:rsidRDefault="00B976B9">
      <w:pPr>
        <w:tabs>
          <w:tab w:val="left" w:pos="3539"/>
        </w:tabs>
        <w:spacing w:before="104"/>
        <w:ind w:firstLineChars="1100" w:firstLine="2200"/>
        <w:rPr>
          <w:rFonts w:asciiTheme="minorEastAsia" w:eastAsiaTheme="minorEastAsia" w:hAnsiTheme="minorEastAsia"/>
          <w:sz w:val="20"/>
        </w:rPr>
      </w:pPr>
    </w:p>
    <w:p w:rsidR="00B976B9" w:rsidRDefault="00B976B9">
      <w:pPr>
        <w:tabs>
          <w:tab w:val="left" w:pos="3539"/>
        </w:tabs>
        <w:spacing w:before="104"/>
        <w:ind w:firstLineChars="1100" w:firstLine="2200"/>
        <w:rPr>
          <w:rFonts w:asciiTheme="minorEastAsia" w:eastAsiaTheme="minorEastAsia" w:hAnsiTheme="minorEastAsia"/>
          <w:sz w:val="20"/>
        </w:rPr>
      </w:pPr>
    </w:p>
    <w:p w:rsidR="00B976B9" w:rsidRDefault="00C6537F">
      <w:pPr>
        <w:tabs>
          <w:tab w:val="left" w:pos="3539"/>
        </w:tabs>
        <w:spacing w:before="104"/>
        <w:ind w:firstLineChars="1100" w:firstLine="2310"/>
        <w:rPr>
          <w:rFonts w:asciiTheme="minorEastAsia" w:eastAsiaTheme="minorEastAsia" w:hAnsiTheme="minorEastAsia"/>
          <w:spacing w:val="3"/>
          <w:sz w:val="20"/>
        </w:rPr>
      </w:pPr>
      <w:r>
        <w:rPr>
          <w:rFonts w:asciiTheme="minorEastAsia" w:eastAsiaTheme="minorEastAsia" w:hAnsiTheme="minorEastAsia" w:cs="宋体" w:hint="eastAsia"/>
          <w:noProof/>
          <w:szCs w:val="21"/>
        </w:rPr>
        <mc:AlternateContent>
          <mc:Choice Requires="wps">
            <w:drawing>
              <wp:anchor distT="0" distB="0" distL="114300" distR="114300" simplePos="0" relativeHeight="251654144" behindDoc="0" locked="0" layoutInCell="1" allowOverlap="1">
                <wp:simplePos x="0" y="0"/>
                <wp:positionH relativeFrom="column">
                  <wp:posOffset>-862330</wp:posOffset>
                </wp:positionH>
                <wp:positionV relativeFrom="paragraph">
                  <wp:posOffset>116205</wp:posOffset>
                </wp:positionV>
                <wp:extent cx="136525" cy="0"/>
                <wp:effectExtent l="0" t="0" r="0" b="0"/>
                <wp:wrapNone/>
                <wp:docPr id="44" name="直接连接符 44"/>
                <wp:cNvGraphicFramePr/>
                <a:graphic xmlns:a="http://schemas.openxmlformats.org/drawingml/2006/main">
                  <a:graphicData uri="http://schemas.microsoft.com/office/word/2010/wordprocessingShape">
                    <wps:wsp>
                      <wps:cNvCnPr/>
                      <wps:spPr>
                        <a:xfrm>
                          <a:off x="0" y="0"/>
                          <a:ext cx="136525" cy="0"/>
                        </a:xfrm>
                        <a:prstGeom prst="line">
                          <a:avLst/>
                        </a:prstGeom>
                        <a:ln>
                          <a:noFill/>
                        </a:ln>
                      </wps:spPr>
                      <wps:bodyPr/>
                    </wps:wsp>
                  </a:graphicData>
                </a:graphic>
              </wp:anchor>
            </w:drawing>
          </mc:Choice>
          <mc:Fallback>
            <w:pict>
              <v:line w14:anchorId="3E959B2E" id="直接连接符 44" o:spid="_x0000_s1026" style="position:absolute;left:0;text-align:left;z-index:251654144;visibility:visible;mso-wrap-style:square;mso-wrap-distance-left:9pt;mso-wrap-distance-top:0;mso-wrap-distance-right:9pt;mso-wrap-distance-bottom:0;mso-position-horizontal:absolute;mso-position-horizontal-relative:text;mso-position-vertical:absolute;mso-position-vertical-relative:text" from="-67.9pt,9.15pt" to="-57.15pt,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Y/tgQEAANYCAAAOAAAAZHJzL2Uyb0RvYy54bWysUjtOAzEU7JG4g+WeeBOSCK2yoQBBgyAS&#10;cADHa2ct+SfbZJNLcAEkOqgo6bkN4Rg8Ox8QdIjmrd/H45l5OzpeaIXm3AdpTYW7nQIjbpitpZlV&#10;+Pbm7OAIoxCpqamyhld4yQM+Hu/vjVpX8p5trKq5RwBiQtm6CjcxupKQwBquaehYxw00hfWaRkj9&#10;jNSetoCuFekVxZC01tfOW8ZDgOrpuonHGV8IzuKVEIFHpCoM3GKOPsdpimQ8ouXMU9dItqFB/8BC&#10;U2ng0R3UKY0U3Xn5C0pL5m2wInaY1cQKIRnPGkBNt/ih5rqhjmctYE5wO5vC/8Gyy/nEI1lXuN/H&#10;yFANO1o9vL7fP328PUJcvTwj6IBNrQslTJ+Yid9kwU180rwQXqcvqEGLbO1yZy1fRMSg2D0cDnoD&#10;jNi2Rb7uOR/iObcapUOFlTRJNC3p/CJEeAtGtyOprEyKxp5JpdbdVCGJ35pROk1tvcxEcx3MyzCb&#10;RaftfM/z7a/fcfwJAAD//wMAUEsDBBQABgAIAAAAIQAwj5FM4AAAAAsBAAAPAAAAZHJzL2Rvd25y&#10;ZXYueG1sTI9PT4NAEMXvJn6HzZh4owviH4osjdGoB0+2Jk1vWxgBy86S3S3Qb+8YD3qbmffy5veK&#10;1Wx6MaLznSUFySIGgVTZuqNGwcfmOcpA+KCp1r0lVHBCD6vy/KzQeW0nesdxHRrBIeRzraANYcil&#10;9FWLRvuFHZBY+7TO6MCra2Tt9MThppdXcXwrje6IP7R6wMcWq8P6aBT4p8PWfu2m12xcug2+nbbV&#10;3Uuq1OXF/HAPIuAc/szwg8/oUDLT3h6p9qJXECXpDbMHVrIUBDuiJLnmaf97kWUh/3covwEAAP//&#10;AwBQSwECLQAUAAYACAAAACEAtoM4kv4AAADhAQAAEwAAAAAAAAAAAAAAAAAAAAAAW0NvbnRlbnRf&#10;VHlwZXNdLnhtbFBLAQItABQABgAIAAAAIQA4/SH/1gAAAJQBAAALAAAAAAAAAAAAAAAAAC8BAABf&#10;cmVscy8ucmVsc1BLAQItABQABgAIAAAAIQARJY/tgQEAANYCAAAOAAAAAAAAAAAAAAAAAC4CAABk&#10;cnMvZTJvRG9jLnhtbFBLAQItABQABgAIAAAAIQAwj5FM4AAAAAsBAAAPAAAAAAAAAAAAAAAAANsD&#10;AABkcnMvZG93bnJldi54bWxQSwUGAAAAAAQABADzAAAA6AQAAAAA&#10;" stroked="f"/>
            </w:pict>
          </mc:Fallback>
        </mc:AlternateContent>
      </w:r>
      <w:r>
        <w:rPr>
          <w:rFonts w:asciiTheme="minorEastAsia" w:eastAsiaTheme="minorEastAsia" w:hAnsiTheme="minorEastAsia" w:cs="宋体" w:hint="eastAsia"/>
          <w:szCs w:val="21"/>
        </w:rPr>
        <w:t>图2-3 项目二</w:t>
      </w:r>
      <w:r>
        <w:rPr>
          <w:rFonts w:asciiTheme="minorEastAsia" w:eastAsiaTheme="minorEastAsia" w:hAnsiTheme="minorEastAsia" w:cs="宋体" w:hint="eastAsia"/>
          <w:spacing w:val="3"/>
          <w:szCs w:val="21"/>
        </w:rPr>
        <w:t>思维导图</w:t>
      </w:r>
    </w:p>
    <w:p w:rsidR="00B976B9" w:rsidRDefault="00C6537F">
      <w:pPr>
        <w:rPr>
          <w:rFonts w:asciiTheme="minorEastAsia" w:eastAsiaTheme="minorEastAsia" w:hAnsiTheme="minorEastAsia"/>
        </w:rPr>
      </w:pPr>
      <w:r>
        <w:rPr>
          <w:rFonts w:asciiTheme="minorEastAsia" w:eastAsiaTheme="minorEastAsia" w:hAnsiTheme="minorEastAsia" w:hint="eastAsia"/>
        </w:rPr>
        <w:t>【职业实践能力训练】</w:t>
      </w:r>
    </w:p>
    <w:p w:rsidR="00B976B9" w:rsidRDefault="00C6537F">
      <w:pPr>
        <w:pStyle w:val="a3"/>
        <w:rPr>
          <w:rFonts w:asciiTheme="minorEastAsia" w:eastAsiaTheme="minorEastAsia" w:hAnsiTheme="minorEastAsia"/>
        </w:rPr>
      </w:pPr>
      <w:r>
        <w:rPr>
          <w:rFonts w:asciiTheme="minorEastAsia" w:eastAsiaTheme="minorEastAsia" w:hAnsiTheme="minorEastAsia" w:hint="eastAsia"/>
        </w:rPr>
        <w:t>（一）实训要求</w:t>
      </w:r>
    </w:p>
    <w:p w:rsidR="00B976B9" w:rsidRDefault="00C6537F">
      <w:pPr>
        <w:rPr>
          <w:rFonts w:asciiTheme="minorEastAsia" w:eastAsiaTheme="minorEastAsia" w:hAnsiTheme="minorEastAsia"/>
        </w:rPr>
      </w:pPr>
      <w:r>
        <w:rPr>
          <w:rFonts w:asciiTheme="minorEastAsia" w:eastAsiaTheme="minorEastAsia" w:hAnsiTheme="minorEastAsia" w:hint="eastAsia"/>
        </w:rPr>
        <w:t>1、</w:t>
      </w:r>
      <w:r>
        <w:rPr>
          <w:rFonts w:asciiTheme="minorEastAsia" w:eastAsiaTheme="minorEastAsia" w:hAnsiTheme="minorEastAsia"/>
        </w:rPr>
        <w:t>熟悉和理解相关的认定。</w:t>
      </w:r>
    </w:p>
    <w:p w:rsidR="00B976B9" w:rsidRDefault="00C6537F">
      <w:pPr>
        <w:pStyle w:val="ab"/>
        <w:tabs>
          <w:tab w:val="left" w:pos="1257"/>
        </w:tabs>
        <w:spacing w:line="346" w:lineRule="exact"/>
        <w:ind w:left="0" w:firstLine="0"/>
        <w:jc w:val="left"/>
        <w:rPr>
          <w:rFonts w:asciiTheme="minorEastAsia" w:eastAsiaTheme="minorEastAsia" w:hAnsiTheme="minorEastAsia"/>
        </w:rPr>
      </w:pPr>
      <w:r>
        <w:rPr>
          <w:rFonts w:asciiTheme="minorEastAsia" w:eastAsiaTheme="minorEastAsia" w:hAnsiTheme="minorEastAsia" w:hint="eastAsia"/>
          <w:spacing w:val="12"/>
          <w:lang w:val="en-US"/>
        </w:rPr>
        <w:t>2、</w:t>
      </w:r>
      <w:r>
        <w:rPr>
          <w:rFonts w:asciiTheme="minorEastAsia" w:eastAsiaTheme="minorEastAsia" w:hAnsiTheme="minorEastAsia"/>
          <w:spacing w:val="12"/>
        </w:rPr>
        <w:t>请写出表格中认定表示的意思</w:t>
      </w:r>
      <w:r>
        <w:rPr>
          <w:rFonts w:asciiTheme="minorEastAsia" w:eastAsiaTheme="minorEastAsia" w:hAnsiTheme="minorEastAsia" w:hint="eastAsia"/>
          <w:spacing w:val="12"/>
          <w:lang w:val="en-US"/>
        </w:rPr>
        <w:t>及注册会计师的审计目标</w:t>
      </w:r>
      <w:r>
        <w:rPr>
          <w:rFonts w:asciiTheme="minorEastAsia" w:eastAsiaTheme="minorEastAsia" w:hAnsiTheme="minorEastAsia"/>
          <w:spacing w:val="12"/>
        </w:rPr>
        <w:t>。</w:t>
      </w:r>
    </w:p>
    <w:p w:rsidR="00B976B9" w:rsidRDefault="00C6537F">
      <w:pPr>
        <w:pStyle w:val="a3"/>
        <w:rPr>
          <w:rFonts w:asciiTheme="minorEastAsia" w:eastAsiaTheme="minorEastAsia" w:hAnsiTheme="minorEastAsia"/>
        </w:rPr>
      </w:pPr>
      <w:r>
        <w:rPr>
          <w:rFonts w:asciiTheme="minorEastAsia" w:eastAsiaTheme="minorEastAsia" w:hAnsiTheme="minorEastAsia" w:hint="eastAsia"/>
        </w:rPr>
        <w:t>（二）实训资料</w:t>
      </w:r>
    </w:p>
    <w:p w:rsidR="00B976B9" w:rsidRDefault="00C6537F">
      <w:pPr>
        <w:pStyle w:val="a3"/>
        <w:ind w:firstLineChars="200" w:firstLine="420"/>
        <w:rPr>
          <w:rFonts w:asciiTheme="minorEastAsia" w:eastAsiaTheme="minorEastAsia" w:hAnsiTheme="minorEastAsia"/>
        </w:rPr>
      </w:pPr>
      <w:r>
        <w:rPr>
          <w:rFonts w:asciiTheme="minorEastAsia" w:eastAsiaTheme="minorEastAsia" w:hAnsiTheme="minorEastAsia"/>
        </w:rPr>
        <w:t>初心文化有限责任公司 20</w:t>
      </w:r>
      <w:r>
        <w:rPr>
          <w:rFonts w:asciiTheme="minorEastAsia" w:eastAsiaTheme="minorEastAsia" w:hAnsiTheme="minorEastAsia" w:hint="eastAsia"/>
          <w:lang w:val="en-US"/>
        </w:rPr>
        <w:t>20</w:t>
      </w:r>
      <w:r>
        <w:rPr>
          <w:rFonts w:asciiTheme="minorEastAsia" w:eastAsiaTheme="minorEastAsia" w:hAnsiTheme="minorEastAsia"/>
        </w:rPr>
        <w:t>年 12 月 31 日的利润表显示，20</w:t>
      </w:r>
      <w:r>
        <w:rPr>
          <w:rFonts w:asciiTheme="minorEastAsia" w:eastAsiaTheme="minorEastAsia" w:hAnsiTheme="minorEastAsia" w:hint="eastAsia"/>
          <w:lang w:val="en-US"/>
        </w:rPr>
        <w:t>20</w:t>
      </w:r>
      <w:r>
        <w:rPr>
          <w:rFonts w:asciiTheme="minorEastAsia" w:eastAsiaTheme="minorEastAsia" w:hAnsiTheme="minorEastAsia"/>
        </w:rPr>
        <w:t>年主营业务成本为 5 000 万元</w:t>
      </w:r>
      <w:r>
        <w:rPr>
          <w:rFonts w:asciiTheme="minorEastAsia" w:eastAsiaTheme="minorEastAsia" w:hAnsiTheme="minorEastAsia" w:hint="eastAsia"/>
        </w:rPr>
        <w:t>；</w:t>
      </w:r>
      <w:r>
        <w:rPr>
          <w:rFonts w:asciiTheme="minorEastAsia" w:eastAsiaTheme="minorEastAsia" w:hAnsiTheme="minorEastAsia"/>
        </w:rPr>
        <w:t>20</w:t>
      </w:r>
      <w:r>
        <w:rPr>
          <w:rFonts w:asciiTheme="minorEastAsia" w:eastAsiaTheme="minorEastAsia" w:hAnsiTheme="minorEastAsia" w:hint="eastAsia"/>
          <w:lang w:val="en-US"/>
        </w:rPr>
        <w:t>20</w:t>
      </w:r>
      <w:r>
        <w:rPr>
          <w:rFonts w:asciiTheme="minorEastAsia" w:eastAsiaTheme="minorEastAsia" w:hAnsiTheme="minorEastAsia"/>
        </w:rPr>
        <w:t>年 12 月 31 日的资产负债表显示，20</w:t>
      </w:r>
      <w:r>
        <w:rPr>
          <w:rFonts w:asciiTheme="minorEastAsia" w:eastAsiaTheme="minorEastAsia" w:hAnsiTheme="minorEastAsia" w:hint="eastAsia"/>
          <w:lang w:val="en-US"/>
        </w:rPr>
        <w:t>20</w:t>
      </w:r>
      <w:r>
        <w:rPr>
          <w:rFonts w:asciiTheme="minorEastAsia" w:eastAsiaTheme="minorEastAsia" w:hAnsiTheme="minorEastAsia"/>
        </w:rPr>
        <w:t>年 12 月31 日存货为 9 500 万元。</w:t>
      </w:r>
    </w:p>
    <w:p w:rsidR="00B976B9" w:rsidRDefault="00C6537F">
      <w:pPr>
        <w:spacing w:before="50" w:after="51"/>
        <w:ind w:left="358"/>
        <w:jc w:val="center"/>
        <w:rPr>
          <w:rFonts w:asciiTheme="minorEastAsia" w:eastAsiaTheme="minorEastAsia" w:hAnsiTheme="minorEastAsia"/>
          <w:sz w:val="20"/>
        </w:rPr>
      </w:pPr>
      <w:r>
        <w:rPr>
          <w:rFonts w:asciiTheme="minorEastAsia" w:eastAsiaTheme="minorEastAsia" w:hAnsiTheme="minorEastAsia" w:hint="eastAsia"/>
          <w:sz w:val="20"/>
        </w:rPr>
        <w:t>初心文化有限责任公司主营业务成本相关的项认定</w:t>
      </w:r>
    </w:p>
    <w:tbl>
      <w:tblPr>
        <w:tblW w:w="6960" w:type="dxa"/>
        <w:tblInd w:w="93" w:type="dxa"/>
        <w:tblLayout w:type="fixed"/>
        <w:tblLook w:val="04A0" w:firstRow="1" w:lastRow="0" w:firstColumn="1" w:lastColumn="0" w:noHBand="0" w:noVBand="1"/>
      </w:tblPr>
      <w:tblGrid>
        <w:gridCol w:w="1740"/>
        <w:gridCol w:w="2495"/>
        <w:gridCol w:w="2725"/>
      </w:tblGrid>
      <w:tr w:rsidR="00B976B9">
        <w:trPr>
          <w:trHeight w:val="270"/>
        </w:trPr>
        <w:tc>
          <w:tcPr>
            <w:tcW w:w="17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976B9" w:rsidRDefault="00C6537F">
            <w:pPr>
              <w:widowControl/>
              <w:jc w:val="left"/>
              <w:textAlignment w:val="center"/>
              <w:rPr>
                <w:rFonts w:asciiTheme="minorEastAsia" w:eastAsiaTheme="minorEastAsia" w:hAnsiTheme="minorEastAsia" w:cs="宋体"/>
                <w:sz w:val="22"/>
                <w:szCs w:val="22"/>
              </w:rPr>
            </w:pPr>
            <w:r>
              <w:rPr>
                <w:rFonts w:asciiTheme="minorEastAsia" w:eastAsiaTheme="minorEastAsia" w:hAnsiTheme="minorEastAsia" w:cs="宋体" w:hint="eastAsia"/>
                <w:kern w:val="0"/>
                <w:sz w:val="22"/>
                <w:szCs w:val="22"/>
                <w:lang w:bidi="ar"/>
              </w:rPr>
              <w:t>认定</w:t>
            </w:r>
          </w:p>
        </w:tc>
        <w:tc>
          <w:tcPr>
            <w:tcW w:w="24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976B9" w:rsidRDefault="00C6537F">
            <w:pPr>
              <w:widowControl/>
              <w:jc w:val="left"/>
              <w:textAlignment w:val="center"/>
              <w:rPr>
                <w:rFonts w:asciiTheme="minorEastAsia" w:eastAsiaTheme="minorEastAsia" w:hAnsiTheme="minorEastAsia" w:cs="宋体"/>
                <w:sz w:val="22"/>
                <w:szCs w:val="22"/>
              </w:rPr>
            </w:pPr>
            <w:r>
              <w:rPr>
                <w:rFonts w:asciiTheme="minorEastAsia" w:eastAsiaTheme="minorEastAsia" w:hAnsiTheme="minorEastAsia" w:cs="宋体" w:hint="eastAsia"/>
                <w:kern w:val="0"/>
                <w:sz w:val="22"/>
                <w:szCs w:val="22"/>
                <w:lang w:bidi="ar"/>
              </w:rPr>
              <w:t>认定表示的意思</w:t>
            </w:r>
          </w:p>
        </w:tc>
        <w:tc>
          <w:tcPr>
            <w:tcW w:w="27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976B9" w:rsidRDefault="00C6537F">
            <w:pPr>
              <w:widowControl/>
              <w:jc w:val="left"/>
              <w:textAlignment w:val="center"/>
              <w:rPr>
                <w:rFonts w:asciiTheme="minorEastAsia" w:eastAsiaTheme="minorEastAsia" w:hAnsiTheme="minorEastAsia" w:cs="宋体"/>
                <w:sz w:val="22"/>
                <w:szCs w:val="22"/>
              </w:rPr>
            </w:pPr>
            <w:r>
              <w:rPr>
                <w:rFonts w:asciiTheme="minorEastAsia" w:eastAsiaTheme="minorEastAsia" w:hAnsiTheme="minorEastAsia" w:cs="宋体" w:hint="eastAsia"/>
                <w:kern w:val="0"/>
                <w:sz w:val="22"/>
                <w:szCs w:val="22"/>
                <w:lang w:bidi="ar"/>
              </w:rPr>
              <w:t>审计目标</w:t>
            </w:r>
          </w:p>
        </w:tc>
      </w:tr>
      <w:tr w:rsidR="00B976B9">
        <w:trPr>
          <w:trHeight w:val="270"/>
        </w:trPr>
        <w:tc>
          <w:tcPr>
            <w:tcW w:w="17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976B9" w:rsidRDefault="00C6537F">
            <w:pPr>
              <w:widowControl/>
              <w:jc w:val="left"/>
              <w:textAlignment w:val="center"/>
              <w:rPr>
                <w:rFonts w:asciiTheme="minorEastAsia" w:eastAsiaTheme="minorEastAsia" w:hAnsiTheme="minorEastAsia" w:cs="宋体"/>
                <w:sz w:val="22"/>
                <w:szCs w:val="22"/>
              </w:rPr>
            </w:pPr>
            <w:r>
              <w:rPr>
                <w:rFonts w:asciiTheme="minorEastAsia" w:eastAsiaTheme="minorEastAsia" w:hAnsiTheme="minorEastAsia" w:cs="宋体" w:hint="eastAsia"/>
                <w:sz w:val="22"/>
                <w:szCs w:val="22"/>
              </w:rPr>
              <w:t>发生</w:t>
            </w:r>
          </w:p>
        </w:tc>
        <w:tc>
          <w:tcPr>
            <w:tcW w:w="24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976B9" w:rsidRDefault="00B976B9">
            <w:pPr>
              <w:rPr>
                <w:rFonts w:asciiTheme="minorEastAsia" w:eastAsiaTheme="minorEastAsia" w:hAnsiTheme="minorEastAsia" w:cs="宋体"/>
                <w:sz w:val="22"/>
                <w:szCs w:val="22"/>
              </w:rPr>
            </w:pPr>
          </w:p>
        </w:tc>
        <w:tc>
          <w:tcPr>
            <w:tcW w:w="27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976B9" w:rsidRDefault="00B976B9">
            <w:pPr>
              <w:rPr>
                <w:rFonts w:asciiTheme="minorEastAsia" w:eastAsiaTheme="minorEastAsia" w:hAnsiTheme="minorEastAsia" w:cs="宋体"/>
                <w:sz w:val="22"/>
                <w:szCs w:val="22"/>
              </w:rPr>
            </w:pPr>
          </w:p>
        </w:tc>
      </w:tr>
      <w:tr w:rsidR="00B976B9">
        <w:trPr>
          <w:trHeight w:val="270"/>
        </w:trPr>
        <w:tc>
          <w:tcPr>
            <w:tcW w:w="17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976B9" w:rsidRDefault="00C6537F">
            <w:pPr>
              <w:widowControl/>
              <w:jc w:val="left"/>
              <w:textAlignment w:val="center"/>
              <w:rPr>
                <w:rFonts w:asciiTheme="minorEastAsia" w:eastAsiaTheme="minorEastAsia" w:hAnsiTheme="minorEastAsia" w:cs="宋体"/>
                <w:sz w:val="22"/>
                <w:szCs w:val="22"/>
              </w:rPr>
            </w:pPr>
            <w:r>
              <w:rPr>
                <w:rFonts w:asciiTheme="minorEastAsia" w:eastAsiaTheme="minorEastAsia" w:hAnsiTheme="minorEastAsia" w:cs="宋体" w:hint="eastAsia"/>
                <w:sz w:val="22"/>
                <w:szCs w:val="22"/>
              </w:rPr>
              <w:t>准确性</w:t>
            </w:r>
          </w:p>
        </w:tc>
        <w:tc>
          <w:tcPr>
            <w:tcW w:w="24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976B9" w:rsidRDefault="00B976B9">
            <w:pPr>
              <w:rPr>
                <w:rFonts w:asciiTheme="minorEastAsia" w:eastAsiaTheme="minorEastAsia" w:hAnsiTheme="minorEastAsia" w:cs="宋体"/>
                <w:sz w:val="22"/>
                <w:szCs w:val="22"/>
              </w:rPr>
            </w:pPr>
          </w:p>
        </w:tc>
        <w:tc>
          <w:tcPr>
            <w:tcW w:w="27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976B9" w:rsidRDefault="00B976B9">
            <w:pPr>
              <w:rPr>
                <w:rFonts w:asciiTheme="minorEastAsia" w:eastAsiaTheme="minorEastAsia" w:hAnsiTheme="minorEastAsia" w:cs="宋体"/>
                <w:sz w:val="22"/>
                <w:szCs w:val="22"/>
              </w:rPr>
            </w:pPr>
          </w:p>
        </w:tc>
      </w:tr>
      <w:tr w:rsidR="00B976B9">
        <w:trPr>
          <w:trHeight w:val="270"/>
        </w:trPr>
        <w:tc>
          <w:tcPr>
            <w:tcW w:w="17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976B9" w:rsidRDefault="00C6537F">
            <w:pPr>
              <w:widowControl/>
              <w:jc w:val="left"/>
              <w:textAlignment w:val="center"/>
              <w:rPr>
                <w:rFonts w:asciiTheme="minorEastAsia" w:eastAsiaTheme="minorEastAsia" w:hAnsiTheme="minorEastAsia" w:cs="宋体"/>
                <w:sz w:val="22"/>
                <w:szCs w:val="22"/>
              </w:rPr>
            </w:pPr>
            <w:r>
              <w:rPr>
                <w:rFonts w:asciiTheme="minorEastAsia" w:eastAsiaTheme="minorEastAsia" w:hAnsiTheme="minorEastAsia" w:cs="宋体" w:hint="eastAsia"/>
                <w:kern w:val="0"/>
                <w:sz w:val="22"/>
                <w:szCs w:val="22"/>
                <w:lang w:bidi="ar"/>
              </w:rPr>
              <w:t>完整性</w:t>
            </w:r>
          </w:p>
        </w:tc>
        <w:tc>
          <w:tcPr>
            <w:tcW w:w="24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976B9" w:rsidRDefault="00B976B9">
            <w:pPr>
              <w:rPr>
                <w:rFonts w:asciiTheme="minorEastAsia" w:eastAsiaTheme="minorEastAsia" w:hAnsiTheme="minorEastAsia" w:cs="宋体"/>
                <w:sz w:val="22"/>
                <w:szCs w:val="22"/>
              </w:rPr>
            </w:pPr>
          </w:p>
        </w:tc>
        <w:tc>
          <w:tcPr>
            <w:tcW w:w="27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976B9" w:rsidRDefault="00B976B9">
            <w:pPr>
              <w:rPr>
                <w:rFonts w:asciiTheme="minorEastAsia" w:eastAsiaTheme="minorEastAsia" w:hAnsiTheme="minorEastAsia" w:cs="宋体"/>
                <w:sz w:val="22"/>
                <w:szCs w:val="22"/>
              </w:rPr>
            </w:pPr>
          </w:p>
        </w:tc>
      </w:tr>
      <w:tr w:rsidR="00B976B9">
        <w:trPr>
          <w:trHeight w:val="270"/>
        </w:trPr>
        <w:tc>
          <w:tcPr>
            <w:tcW w:w="17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976B9" w:rsidRDefault="00C6537F">
            <w:pPr>
              <w:widowControl/>
              <w:jc w:val="left"/>
              <w:textAlignment w:val="center"/>
              <w:rPr>
                <w:rFonts w:asciiTheme="minorEastAsia" w:eastAsiaTheme="minorEastAsia" w:hAnsiTheme="minorEastAsia" w:cs="宋体"/>
                <w:sz w:val="22"/>
                <w:szCs w:val="22"/>
              </w:rPr>
            </w:pPr>
            <w:r>
              <w:rPr>
                <w:rFonts w:asciiTheme="minorEastAsia" w:eastAsiaTheme="minorEastAsia" w:hAnsiTheme="minorEastAsia" w:cs="宋体" w:hint="eastAsia"/>
                <w:sz w:val="22"/>
                <w:szCs w:val="22"/>
              </w:rPr>
              <w:t>截止</w:t>
            </w:r>
          </w:p>
        </w:tc>
        <w:tc>
          <w:tcPr>
            <w:tcW w:w="24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976B9" w:rsidRDefault="00B976B9">
            <w:pPr>
              <w:rPr>
                <w:rFonts w:asciiTheme="minorEastAsia" w:eastAsiaTheme="minorEastAsia" w:hAnsiTheme="minorEastAsia" w:cs="宋体"/>
                <w:sz w:val="22"/>
                <w:szCs w:val="22"/>
              </w:rPr>
            </w:pPr>
          </w:p>
        </w:tc>
        <w:tc>
          <w:tcPr>
            <w:tcW w:w="27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976B9" w:rsidRDefault="00B976B9">
            <w:pPr>
              <w:rPr>
                <w:rFonts w:asciiTheme="minorEastAsia" w:eastAsiaTheme="minorEastAsia" w:hAnsiTheme="minorEastAsia" w:cs="宋体"/>
                <w:sz w:val="22"/>
                <w:szCs w:val="22"/>
              </w:rPr>
            </w:pPr>
          </w:p>
        </w:tc>
      </w:tr>
    </w:tbl>
    <w:p w:rsidR="00B976B9" w:rsidRDefault="00B976B9">
      <w:pPr>
        <w:pStyle w:val="a3"/>
        <w:spacing w:before="10"/>
        <w:rPr>
          <w:rFonts w:asciiTheme="minorEastAsia" w:eastAsiaTheme="minorEastAsia" w:hAnsiTheme="minorEastAsia"/>
          <w:sz w:val="17"/>
        </w:rPr>
      </w:pPr>
    </w:p>
    <w:p w:rsidR="00B976B9" w:rsidRDefault="00C6537F">
      <w:pPr>
        <w:spacing w:before="50" w:after="51"/>
        <w:ind w:left="358"/>
        <w:jc w:val="center"/>
        <w:rPr>
          <w:rFonts w:asciiTheme="minorEastAsia" w:eastAsiaTheme="minorEastAsia" w:hAnsiTheme="minorEastAsia"/>
          <w:sz w:val="20"/>
        </w:rPr>
      </w:pPr>
      <w:r>
        <w:rPr>
          <w:rFonts w:asciiTheme="minorEastAsia" w:eastAsiaTheme="minorEastAsia" w:hAnsiTheme="minorEastAsia" w:hint="eastAsia"/>
          <w:sz w:val="20"/>
        </w:rPr>
        <w:t>初心文化有限责任公司存货相关的四项认定</w:t>
      </w:r>
    </w:p>
    <w:tbl>
      <w:tblPr>
        <w:tblW w:w="6960" w:type="dxa"/>
        <w:tblInd w:w="93" w:type="dxa"/>
        <w:tblLayout w:type="fixed"/>
        <w:tblLook w:val="04A0" w:firstRow="1" w:lastRow="0" w:firstColumn="1" w:lastColumn="0" w:noHBand="0" w:noVBand="1"/>
      </w:tblPr>
      <w:tblGrid>
        <w:gridCol w:w="1740"/>
        <w:gridCol w:w="2495"/>
        <w:gridCol w:w="2725"/>
      </w:tblGrid>
      <w:tr w:rsidR="00B976B9">
        <w:trPr>
          <w:trHeight w:val="270"/>
        </w:trPr>
        <w:tc>
          <w:tcPr>
            <w:tcW w:w="17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976B9" w:rsidRDefault="00C6537F">
            <w:pPr>
              <w:widowControl/>
              <w:jc w:val="left"/>
              <w:textAlignment w:val="center"/>
              <w:rPr>
                <w:rFonts w:asciiTheme="minorEastAsia" w:eastAsiaTheme="minorEastAsia" w:hAnsiTheme="minorEastAsia" w:cs="宋体"/>
                <w:sz w:val="22"/>
                <w:szCs w:val="22"/>
              </w:rPr>
            </w:pPr>
            <w:r>
              <w:rPr>
                <w:rFonts w:asciiTheme="minorEastAsia" w:eastAsiaTheme="minorEastAsia" w:hAnsiTheme="minorEastAsia" w:cs="宋体" w:hint="eastAsia"/>
                <w:kern w:val="0"/>
                <w:sz w:val="22"/>
                <w:szCs w:val="22"/>
                <w:lang w:bidi="ar"/>
              </w:rPr>
              <w:t>认定</w:t>
            </w:r>
          </w:p>
        </w:tc>
        <w:tc>
          <w:tcPr>
            <w:tcW w:w="24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976B9" w:rsidRDefault="00C6537F">
            <w:pPr>
              <w:widowControl/>
              <w:jc w:val="left"/>
              <w:textAlignment w:val="center"/>
              <w:rPr>
                <w:rFonts w:asciiTheme="minorEastAsia" w:eastAsiaTheme="minorEastAsia" w:hAnsiTheme="minorEastAsia" w:cs="宋体"/>
                <w:sz w:val="22"/>
                <w:szCs w:val="22"/>
              </w:rPr>
            </w:pPr>
            <w:r>
              <w:rPr>
                <w:rFonts w:asciiTheme="minorEastAsia" w:eastAsiaTheme="minorEastAsia" w:hAnsiTheme="minorEastAsia" w:cs="宋体" w:hint="eastAsia"/>
                <w:kern w:val="0"/>
                <w:sz w:val="22"/>
                <w:szCs w:val="22"/>
                <w:lang w:bidi="ar"/>
              </w:rPr>
              <w:t>认定表示的意思</w:t>
            </w:r>
          </w:p>
        </w:tc>
        <w:tc>
          <w:tcPr>
            <w:tcW w:w="27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976B9" w:rsidRDefault="00C6537F">
            <w:pPr>
              <w:widowControl/>
              <w:jc w:val="left"/>
              <w:textAlignment w:val="center"/>
              <w:rPr>
                <w:rFonts w:asciiTheme="minorEastAsia" w:eastAsiaTheme="minorEastAsia" w:hAnsiTheme="minorEastAsia" w:cs="宋体"/>
                <w:sz w:val="22"/>
                <w:szCs w:val="22"/>
              </w:rPr>
            </w:pPr>
            <w:r>
              <w:rPr>
                <w:rFonts w:asciiTheme="minorEastAsia" w:eastAsiaTheme="minorEastAsia" w:hAnsiTheme="minorEastAsia" w:cs="宋体" w:hint="eastAsia"/>
                <w:kern w:val="0"/>
                <w:sz w:val="22"/>
                <w:szCs w:val="22"/>
                <w:lang w:bidi="ar"/>
              </w:rPr>
              <w:t>审计目标</w:t>
            </w:r>
          </w:p>
        </w:tc>
      </w:tr>
      <w:tr w:rsidR="00B976B9">
        <w:trPr>
          <w:trHeight w:val="270"/>
        </w:trPr>
        <w:tc>
          <w:tcPr>
            <w:tcW w:w="17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976B9" w:rsidRDefault="00C6537F">
            <w:pPr>
              <w:widowControl/>
              <w:jc w:val="left"/>
              <w:textAlignment w:val="center"/>
              <w:rPr>
                <w:rFonts w:asciiTheme="minorEastAsia" w:eastAsiaTheme="minorEastAsia" w:hAnsiTheme="minorEastAsia" w:cs="宋体"/>
                <w:sz w:val="22"/>
                <w:szCs w:val="22"/>
              </w:rPr>
            </w:pPr>
            <w:r>
              <w:rPr>
                <w:rFonts w:asciiTheme="minorEastAsia" w:eastAsiaTheme="minorEastAsia" w:hAnsiTheme="minorEastAsia" w:cs="宋体" w:hint="eastAsia"/>
                <w:sz w:val="22"/>
                <w:szCs w:val="22"/>
              </w:rPr>
              <w:t>存在</w:t>
            </w:r>
          </w:p>
        </w:tc>
        <w:tc>
          <w:tcPr>
            <w:tcW w:w="24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976B9" w:rsidRDefault="00B976B9">
            <w:pPr>
              <w:rPr>
                <w:rFonts w:asciiTheme="minorEastAsia" w:eastAsiaTheme="minorEastAsia" w:hAnsiTheme="minorEastAsia" w:cs="宋体"/>
                <w:sz w:val="22"/>
                <w:szCs w:val="22"/>
              </w:rPr>
            </w:pPr>
          </w:p>
        </w:tc>
        <w:tc>
          <w:tcPr>
            <w:tcW w:w="27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976B9" w:rsidRDefault="00B976B9">
            <w:pPr>
              <w:rPr>
                <w:rFonts w:asciiTheme="minorEastAsia" w:eastAsiaTheme="minorEastAsia" w:hAnsiTheme="minorEastAsia" w:cs="宋体"/>
                <w:sz w:val="22"/>
                <w:szCs w:val="22"/>
              </w:rPr>
            </w:pPr>
          </w:p>
        </w:tc>
      </w:tr>
      <w:tr w:rsidR="00B976B9">
        <w:trPr>
          <w:trHeight w:val="270"/>
        </w:trPr>
        <w:tc>
          <w:tcPr>
            <w:tcW w:w="17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976B9" w:rsidRDefault="00C6537F">
            <w:pPr>
              <w:widowControl/>
              <w:jc w:val="left"/>
              <w:textAlignment w:val="center"/>
              <w:rPr>
                <w:rFonts w:asciiTheme="minorEastAsia" w:eastAsiaTheme="minorEastAsia" w:hAnsiTheme="minorEastAsia" w:cs="宋体"/>
                <w:sz w:val="22"/>
                <w:szCs w:val="22"/>
              </w:rPr>
            </w:pPr>
            <w:r>
              <w:rPr>
                <w:rFonts w:asciiTheme="minorEastAsia" w:eastAsiaTheme="minorEastAsia" w:hAnsiTheme="minorEastAsia" w:cs="宋体" w:hint="eastAsia"/>
                <w:sz w:val="22"/>
                <w:szCs w:val="22"/>
              </w:rPr>
              <w:t>权利与义务</w:t>
            </w:r>
          </w:p>
        </w:tc>
        <w:tc>
          <w:tcPr>
            <w:tcW w:w="24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976B9" w:rsidRDefault="00B976B9">
            <w:pPr>
              <w:rPr>
                <w:rFonts w:asciiTheme="minorEastAsia" w:eastAsiaTheme="minorEastAsia" w:hAnsiTheme="minorEastAsia" w:cs="宋体"/>
                <w:sz w:val="22"/>
                <w:szCs w:val="22"/>
              </w:rPr>
            </w:pPr>
          </w:p>
        </w:tc>
        <w:tc>
          <w:tcPr>
            <w:tcW w:w="27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976B9" w:rsidRDefault="00B976B9">
            <w:pPr>
              <w:rPr>
                <w:rFonts w:asciiTheme="minorEastAsia" w:eastAsiaTheme="minorEastAsia" w:hAnsiTheme="minorEastAsia" w:cs="宋体"/>
                <w:sz w:val="22"/>
                <w:szCs w:val="22"/>
              </w:rPr>
            </w:pPr>
          </w:p>
        </w:tc>
      </w:tr>
      <w:tr w:rsidR="00B976B9">
        <w:trPr>
          <w:trHeight w:val="270"/>
        </w:trPr>
        <w:tc>
          <w:tcPr>
            <w:tcW w:w="17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976B9" w:rsidRDefault="00C6537F">
            <w:pPr>
              <w:widowControl/>
              <w:jc w:val="left"/>
              <w:textAlignment w:val="center"/>
              <w:rPr>
                <w:rFonts w:asciiTheme="minorEastAsia" w:eastAsiaTheme="minorEastAsia" w:hAnsiTheme="minorEastAsia" w:cs="宋体"/>
                <w:sz w:val="22"/>
                <w:szCs w:val="22"/>
              </w:rPr>
            </w:pPr>
            <w:r>
              <w:rPr>
                <w:rFonts w:asciiTheme="minorEastAsia" w:eastAsiaTheme="minorEastAsia" w:hAnsiTheme="minorEastAsia" w:cs="宋体" w:hint="eastAsia"/>
                <w:kern w:val="0"/>
                <w:sz w:val="22"/>
                <w:szCs w:val="22"/>
                <w:lang w:bidi="ar"/>
              </w:rPr>
              <w:t>完整性</w:t>
            </w:r>
          </w:p>
        </w:tc>
        <w:tc>
          <w:tcPr>
            <w:tcW w:w="24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976B9" w:rsidRDefault="00B976B9">
            <w:pPr>
              <w:rPr>
                <w:rFonts w:asciiTheme="minorEastAsia" w:eastAsiaTheme="minorEastAsia" w:hAnsiTheme="minorEastAsia" w:cs="宋体"/>
                <w:sz w:val="22"/>
                <w:szCs w:val="22"/>
              </w:rPr>
            </w:pPr>
          </w:p>
        </w:tc>
        <w:tc>
          <w:tcPr>
            <w:tcW w:w="27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976B9" w:rsidRDefault="00B976B9">
            <w:pPr>
              <w:rPr>
                <w:rFonts w:asciiTheme="minorEastAsia" w:eastAsiaTheme="minorEastAsia" w:hAnsiTheme="minorEastAsia" w:cs="宋体"/>
                <w:sz w:val="22"/>
                <w:szCs w:val="22"/>
              </w:rPr>
            </w:pPr>
          </w:p>
        </w:tc>
      </w:tr>
      <w:tr w:rsidR="00B976B9">
        <w:trPr>
          <w:trHeight w:val="270"/>
        </w:trPr>
        <w:tc>
          <w:tcPr>
            <w:tcW w:w="17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976B9" w:rsidRDefault="00C6537F">
            <w:pPr>
              <w:widowControl/>
              <w:jc w:val="left"/>
              <w:textAlignment w:val="center"/>
              <w:rPr>
                <w:rFonts w:asciiTheme="minorEastAsia" w:eastAsiaTheme="minorEastAsia" w:hAnsiTheme="minorEastAsia" w:cs="宋体"/>
                <w:sz w:val="22"/>
                <w:szCs w:val="22"/>
              </w:rPr>
            </w:pPr>
            <w:r>
              <w:rPr>
                <w:rFonts w:asciiTheme="minorEastAsia" w:eastAsiaTheme="minorEastAsia" w:hAnsiTheme="minorEastAsia" w:cs="宋体" w:hint="eastAsia"/>
                <w:sz w:val="22"/>
                <w:szCs w:val="22"/>
              </w:rPr>
              <w:t>计价与分摊</w:t>
            </w:r>
          </w:p>
        </w:tc>
        <w:tc>
          <w:tcPr>
            <w:tcW w:w="24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976B9" w:rsidRDefault="00B976B9">
            <w:pPr>
              <w:rPr>
                <w:rFonts w:asciiTheme="minorEastAsia" w:eastAsiaTheme="minorEastAsia" w:hAnsiTheme="minorEastAsia" w:cs="宋体"/>
                <w:sz w:val="22"/>
                <w:szCs w:val="22"/>
              </w:rPr>
            </w:pPr>
          </w:p>
        </w:tc>
        <w:tc>
          <w:tcPr>
            <w:tcW w:w="27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976B9" w:rsidRDefault="00B976B9">
            <w:pPr>
              <w:rPr>
                <w:rFonts w:asciiTheme="minorEastAsia" w:eastAsiaTheme="minorEastAsia" w:hAnsiTheme="minorEastAsia" w:cs="宋体"/>
                <w:sz w:val="22"/>
                <w:szCs w:val="22"/>
              </w:rPr>
            </w:pPr>
          </w:p>
        </w:tc>
      </w:tr>
    </w:tbl>
    <w:p w:rsidR="00B976B9" w:rsidRDefault="00B976B9">
      <w:pPr>
        <w:spacing w:before="50" w:after="51"/>
        <w:ind w:left="358"/>
        <w:jc w:val="center"/>
        <w:rPr>
          <w:rFonts w:asciiTheme="minorEastAsia" w:eastAsiaTheme="minorEastAsia" w:hAnsiTheme="minorEastAsia"/>
          <w:sz w:val="20"/>
        </w:rPr>
      </w:pPr>
    </w:p>
    <w:p w:rsidR="00B976B9" w:rsidRDefault="00B976B9">
      <w:pPr>
        <w:rPr>
          <w:rFonts w:asciiTheme="minorEastAsia" w:eastAsiaTheme="minorEastAsia" w:hAnsiTheme="minorEastAsia"/>
        </w:rPr>
      </w:pPr>
    </w:p>
    <w:p w:rsidR="00B976B9" w:rsidRDefault="00C6537F">
      <w:pPr>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专业能力测评表</w:t>
      </w:r>
    </w:p>
    <w:p w:rsidR="00B976B9" w:rsidRDefault="00C6537F">
      <w:pPr>
        <w:jc w:val="right"/>
        <w:rPr>
          <w:rFonts w:asciiTheme="minorEastAsia" w:eastAsiaTheme="minorEastAsia" w:hAnsiTheme="minorEastAsia"/>
        </w:rPr>
      </w:pPr>
      <w:r>
        <w:rPr>
          <w:rFonts w:asciiTheme="minorEastAsia" w:eastAsiaTheme="minorEastAsia" w:hAnsiTheme="minorEastAsia" w:hint="eastAsia"/>
        </w:rPr>
        <w:t>在□中打√，A掌握，B基本掌握，C未掌握</w:t>
      </w:r>
    </w:p>
    <w:tbl>
      <w:tblPr>
        <w:tblStyle w:val="a9"/>
        <w:tblW w:w="8522" w:type="dxa"/>
        <w:jc w:val="center"/>
        <w:tblLayout w:type="fixed"/>
        <w:tblLook w:val="04A0" w:firstRow="1" w:lastRow="0" w:firstColumn="1" w:lastColumn="0" w:noHBand="0" w:noVBand="1"/>
      </w:tblPr>
      <w:tblGrid>
        <w:gridCol w:w="1261"/>
        <w:gridCol w:w="2999"/>
        <w:gridCol w:w="76"/>
        <w:gridCol w:w="1650"/>
        <w:gridCol w:w="2536"/>
      </w:tblGrid>
      <w:tr w:rsidR="00B976B9">
        <w:trPr>
          <w:jc w:val="center"/>
        </w:trPr>
        <w:tc>
          <w:tcPr>
            <w:tcW w:w="1261" w:type="dxa"/>
            <w:vAlign w:val="center"/>
          </w:tcPr>
          <w:p w:rsidR="00B976B9" w:rsidRDefault="00C6537F">
            <w:pPr>
              <w:jc w:val="center"/>
              <w:rPr>
                <w:rFonts w:asciiTheme="minorEastAsia" w:eastAsiaTheme="minorEastAsia" w:hAnsiTheme="minorEastAsia"/>
              </w:rPr>
            </w:pPr>
            <w:r>
              <w:rPr>
                <w:rFonts w:asciiTheme="minorEastAsia" w:eastAsiaTheme="minorEastAsia" w:hAnsiTheme="minorEastAsia" w:hint="eastAsia"/>
              </w:rPr>
              <w:t>业务能力</w:t>
            </w:r>
          </w:p>
        </w:tc>
        <w:tc>
          <w:tcPr>
            <w:tcW w:w="3075" w:type="dxa"/>
            <w:gridSpan w:val="2"/>
            <w:vAlign w:val="center"/>
          </w:tcPr>
          <w:p w:rsidR="00B976B9" w:rsidRDefault="00C6537F">
            <w:pPr>
              <w:jc w:val="center"/>
              <w:rPr>
                <w:rFonts w:asciiTheme="minorEastAsia" w:eastAsiaTheme="minorEastAsia" w:hAnsiTheme="minorEastAsia"/>
              </w:rPr>
            </w:pPr>
            <w:r>
              <w:rPr>
                <w:rFonts w:asciiTheme="minorEastAsia" w:eastAsiaTheme="minorEastAsia" w:hAnsiTheme="minorEastAsia" w:hint="eastAsia"/>
              </w:rPr>
              <w:t>评价指标</w:t>
            </w:r>
          </w:p>
        </w:tc>
        <w:tc>
          <w:tcPr>
            <w:tcW w:w="1650" w:type="dxa"/>
            <w:vAlign w:val="center"/>
          </w:tcPr>
          <w:p w:rsidR="00B976B9" w:rsidRDefault="00C6537F">
            <w:pPr>
              <w:jc w:val="center"/>
              <w:rPr>
                <w:rFonts w:asciiTheme="minorEastAsia" w:eastAsiaTheme="minorEastAsia" w:hAnsiTheme="minorEastAsia"/>
              </w:rPr>
            </w:pPr>
            <w:r>
              <w:rPr>
                <w:rFonts w:asciiTheme="minorEastAsia" w:eastAsiaTheme="minorEastAsia" w:hAnsiTheme="minorEastAsia" w:hint="eastAsia"/>
              </w:rPr>
              <w:t>自测结果</w:t>
            </w:r>
          </w:p>
        </w:tc>
        <w:tc>
          <w:tcPr>
            <w:tcW w:w="2536" w:type="dxa"/>
            <w:vAlign w:val="center"/>
          </w:tcPr>
          <w:p w:rsidR="00B976B9" w:rsidRDefault="00C6537F">
            <w:pPr>
              <w:jc w:val="center"/>
              <w:rPr>
                <w:rFonts w:asciiTheme="minorEastAsia" w:eastAsiaTheme="minorEastAsia" w:hAnsiTheme="minorEastAsia"/>
              </w:rPr>
            </w:pPr>
            <w:r>
              <w:rPr>
                <w:rFonts w:asciiTheme="minorEastAsia" w:eastAsiaTheme="minorEastAsia" w:hAnsiTheme="minorEastAsia" w:hint="eastAsia"/>
              </w:rPr>
              <w:t>要求</w:t>
            </w:r>
          </w:p>
        </w:tc>
      </w:tr>
      <w:tr w:rsidR="00B976B9">
        <w:trPr>
          <w:jc w:val="center"/>
        </w:trPr>
        <w:tc>
          <w:tcPr>
            <w:tcW w:w="1261" w:type="dxa"/>
            <w:vMerge w:val="restart"/>
            <w:vAlign w:val="center"/>
          </w:tcPr>
          <w:p w:rsidR="00B976B9" w:rsidRDefault="00C6537F">
            <w:pPr>
              <w:rPr>
                <w:rFonts w:asciiTheme="minorEastAsia" w:eastAsiaTheme="minorEastAsia" w:hAnsiTheme="minorEastAsia" w:cs="宋体"/>
                <w:szCs w:val="21"/>
              </w:rPr>
            </w:pPr>
            <w:r>
              <w:rPr>
                <w:rFonts w:asciiTheme="minorEastAsia" w:eastAsiaTheme="minorEastAsia" w:hAnsiTheme="minorEastAsia" w:cs="宋体" w:hint="eastAsia"/>
                <w:szCs w:val="21"/>
              </w:rPr>
              <w:t>分清会计责任与审计责任</w:t>
            </w:r>
          </w:p>
        </w:tc>
        <w:tc>
          <w:tcPr>
            <w:tcW w:w="3075" w:type="dxa"/>
            <w:gridSpan w:val="2"/>
            <w:vAlign w:val="center"/>
          </w:tcPr>
          <w:p w:rsidR="00B976B9" w:rsidRDefault="00C6537F">
            <w:pPr>
              <w:rPr>
                <w:rFonts w:asciiTheme="minorEastAsia" w:eastAsiaTheme="minorEastAsia" w:hAnsiTheme="minorEastAsia" w:cs="宋体"/>
                <w:szCs w:val="21"/>
              </w:rPr>
            </w:pPr>
            <w:r>
              <w:rPr>
                <w:rFonts w:asciiTheme="minorEastAsia" w:eastAsiaTheme="minorEastAsia" w:hAnsiTheme="minorEastAsia" w:cs="宋体" w:hint="eastAsia"/>
                <w:szCs w:val="21"/>
              </w:rPr>
              <w:t>1.会计责任的内涵；</w:t>
            </w:r>
          </w:p>
        </w:tc>
        <w:tc>
          <w:tcPr>
            <w:tcW w:w="1650" w:type="dxa"/>
            <w:vAlign w:val="center"/>
          </w:tcPr>
          <w:p w:rsidR="00B976B9" w:rsidRDefault="00C6537F">
            <w:pPr>
              <w:jc w:val="center"/>
              <w:rPr>
                <w:rFonts w:asciiTheme="minorEastAsia" w:eastAsiaTheme="minorEastAsia" w:hAnsiTheme="minorEastAsia" w:cs="宋体"/>
                <w:szCs w:val="21"/>
              </w:rPr>
            </w:pPr>
            <w:r>
              <w:rPr>
                <w:rFonts w:asciiTheme="minorEastAsia" w:eastAsiaTheme="minorEastAsia" w:hAnsiTheme="minorEastAsia" w:cs="宋体" w:hint="eastAsia"/>
                <w:szCs w:val="21"/>
              </w:rPr>
              <w:t>□A  □B  □C</w:t>
            </w:r>
          </w:p>
        </w:tc>
        <w:tc>
          <w:tcPr>
            <w:tcW w:w="2536" w:type="dxa"/>
            <w:vMerge w:val="restart"/>
            <w:vAlign w:val="center"/>
          </w:tcPr>
          <w:p w:rsidR="00B976B9" w:rsidRDefault="00C6537F">
            <w:pPr>
              <w:rPr>
                <w:rFonts w:asciiTheme="minorEastAsia" w:eastAsiaTheme="minorEastAsia" w:hAnsiTheme="minorEastAsia" w:cs="宋体"/>
                <w:szCs w:val="21"/>
              </w:rPr>
            </w:pPr>
            <w:r>
              <w:rPr>
                <w:rFonts w:asciiTheme="minorEastAsia" w:eastAsiaTheme="minorEastAsia" w:hAnsiTheme="minorEastAsia" w:cs="宋体" w:hint="eastAsia"/>
                <w:szCs w:val="21"/>
              </w:rPr>
              <w:t>能够正确区分会计责任与审计责任</w:t>
            </w:r>
          </w:p>
        </w:tc>
      </w:tr>
      <w:tr w:rsidR="00B976B9">
        <w:trPr>
          <w:jc w:val="center"/>
        </w:trPr>
        <w:tc>
          <w:tcPr>
            <w:tcW w:w="1261" w:type="dxa"/>
            <w:vMerge/>
          </w:tcPr>
          <w:p w:rsidR="00B976B9" w:rsidRDefault="00B976B9">
            <w:pPr>
              <w:rPr>
                <w:rFonts w:asciiTheme="minorEastAsia" w:eastAsiaTheme="minorEastAsia" w:hAnsiTheme="minorEastAsia" w:cs="宋体"/>
                <w:szCs w:val="21"/>
              </w:rPr>
            </w:pPr>
          </w:p>
        </w:tc>
        <w:tc>
          <w:tcPr>
            <w:tcW w:w="3075" w:type="dxa"/>
            <w:gridSpan w:val="2"/>
            <w:vAlign w:val="center"/>
          </w:tcPr>
          <w:p w:rsidR="00B976B9" w:rsidRDefault="00C6537F">
            <w:pPr>
              <w:rPr>
                <w:rFonts w:asciiTheme="minorEastAsia" w:eastAsiaTheme="minorEastAsia" w:hAnsiTheme="minorEastAsia" w:cs="宋体"/>
                <w:szCs w:val="21"/>
              </w:rPr>
            </w:pPr>
            <w:r>
              <w:rPr>
                <w:rFonts w:asciiTheme="minorEastAsia" w:eastAsiaTheme="minorEastAsia" w:hAnsiTheme="minorEastAsia" w:cs="宋体" w:hint="eastAsia"/>
                <w:szCs w:val="21"/>
              </w:rPr>
              <w:t>2.审计责任的内涵；</w:t>
            </w:r>
          </w:p>
        </w:tc>
        <w:tc>
          <w:tcPr>
            <w:tcW w:w="1650" w:type="dxa"/>
            <w:vAlign w:val="center"/>
          </w:tcPr>
          <w:p w:rsidR="00B976B9" w:rsidRDefault="00C6537F">
            <w:pPr>
              <w:jc w:val="center"/>
              <w:rPr>
                <w:rFonts w:asciiTheme="minorEastAsia" w:eastAsiaTheme="minorEastAsia" w:hAnsiTheme="minorEastAsia" w:cs="宋体"/>
                <w:szCs w:val="21"/>
              </w:rPr>
            </w:pPr>
            <w:r>
              <w:rPr>
                <w:rFonts w:asciiTheme="minorEastAsia" w:eastAsiaTheme="minorEastAsia" w:hAnsiTheme="minorEastAsia" w:cs="宋体" w:hint="eastAsia"/>
                <w:szCs w:val="21"/>
              </w:rPr>
              <w:t>□A  □B  □C</w:t>
            </w:r>
          </w:p>
        </w:tc>
        <w:tc>
          <w:tcPr>
            <w:tcW w:w="2536" w:type="dxa"/>
            <w:vMerge/>
          </w:tcPr>
          <w:p w:rsidR="00B976B9" w:rsidRDefault="00B976B9">
            <w:pPr>
              <w:rPr>
                <w:rFonts w:asciiTheme="minorEastAsia" w:eastAsiaTheme="minorEastAsia" w:hAnsiTheme="minorEastAsia" w:cs="宋体"/>
                <w:szCs w:val="21"/>
              </w:rPr>
            </w:pPr>
          </w:p>
        </w:tc>
      </w:tr>
      <w:tr w:rsidR="00B976B9">
        <w:trPr>
          <w:jc w:val="center"/>
        </w:trPr>
        <w:tc>
          <w:tcPr>
            <w:tcW w:w="1261" w:type="dxa"/>
            <w:vMerge/>
          </w:tcPr>
          <w:p w:rsidR="00B976B9" w:rsidRDefault="00B976B9">
            <w:pPr>
              <w:rPr>
                <w:rFonts w:asciiTheme="minorEastAsia" w:eastAsiaTheme="minorEastAsia" w:hAnsiTheme="minorEastAsia" w:cs="宋体"/>
                <w:szCs w:val="21"/>
              </w:rPr>
            </w:pPr>
          </w:p>
        </w:tc>
        <w:tc>
          <w:tcPr>
            <w:tcW w:w="3075" w:type="dxa"/>
            <w:gridSpan w:val="2"/>
            <w:vAlign w:val="center"/>
          </w:tcPr>
          <w:p w:rsidR="00B976B9" w:rsidRDefault="00C6537F">
            <w:pPr>
              <w:rPr>
                <w:rFonts w:asciiTheme="minorEastAsia" w:eastAsiaTheme="minorEastAsia" w:hAnsiTheme="minorEastAsia" w:cs="宋体"/>
                <w:szCs w:val="21"/>
              </w:rPr>
            </w:pPr>
            <w:r>
              <w:rPr>
                <w:rFonts w:asciiTheme="minorEastAsia" w:eastAsiaTheme="minorEastAsia" w:hAnsiTheme="minorEastAsia" w:cs="宋体" w:hint="eastAsia"/>
                <w:szCs w:val="21"/>
              </w:rPr>
              <w:t>3.会计责任与审计责任区别。</w:t>
            </w:r>
          </w:p>
        </w:tc>
        <w:tc>
          <w:tcPr>
            <w:tcW w:w="1650" w:type="dxa"/>
            <w:vAlign w:val="center"/>
          </w:tcPr>
          <w:p w:rsidR="00B976B9" w:rsidRDefault="00C6537F">
            <w:pPr>
              <w:jc w:val="center"/>
              <w:rPr>
                <w:rFonts w:asciiTheme="minorEastAsia" w:eastAsiaTheme="minorEastAsia" w:hAnsiTheme="minorEastAsia" w:cs="宋体"/>
                <w:szCs w:val="21"/>
              </w:rPr>
            </w:pPr>
            <w:r>
              <w:rPr>
                <w:rFonts w:asciiTheme="minorEastAsia" w:eastAsiaTheme="minorEastAsia" w:hAnsiTheme="minorEastAsia" w:cs="宋体" w:hint="eastAsia"/>
                <w:szCs w:val="21"/>
              </w:rPr>
              <w:t>□A  □B  □C</w:t>
            </w:r>
          </w:p>
        </w:tc>
        <w:tc>
          <w:tcPr>
            <w:tcW w:w="2536" w:type="dxa"/>
            <w:vMerge/>
          </w:tcPr>
          <w:p w:rsidR="00B976B9" w:rsidRDefault="00B976B9">
            <w:pPr>
              <w:rPr>
                <w:rFonts w:asciiTheme="minorEastAsia" w:eastAsiaTheme="minorEastAsia" w:hAnsiTheme="minorEastAsia" w:cs="宋体"/>
                <w:szCs w:val="21"/>
              </w:rPr>
            </w:pPr>
          </w:p>
        </w:tc>
      </w:tr>
      <w:tr w:rsidR="00B976B9">
        <w:trPr>
          <w:jc w:val="center"/>
        </w:trPr>
        <w:tc>
          <w:tcPr>
            <w:tcW w:w="1261" w:type="dxa"/>
            <w:vMerge w:val="restart"/>
            <w:vAlign w:val="center"/>
          </w:tcPr>
          <w:p w:rsidR="00B976B9" w:rsidRDefault="00C6537F">
            <w:pPr>
              <w:rPr>
                <w:rFonts w:asciiTheme="minorEastAsia" w:eastAsiaTheme="minorEastAsia" w:hAnsiTheme="minorEastAsia" w:cs="宋体"/>
                <w:szCs w:val="21"/>
              </w:rPr>
            </w:pPr>
            <w:r>
              <w:rPr>
                <w:rFonts w:asciiTheme="minorEastAsia" w:eastAsiaTheme="minorEastAsia" w:hAnsiTheme="minorEastAsia" w:cs="宋体" w:hint="eastAsia"/>
                <w:szCs w:val="21"/>
              </w:rPr>
              <w:t>识别管理层的认定</w:t>
            </w:r>
          </w:p>
        </w:tc>
        <w:tc>
          <w:tcPr>
            <w:tcW w:w="3075" w:type="dxa"/>
            <w:gridSpan w:val="2"/>
          </w:tcPr>
          <w:p w:rsidR="00B976B9" w:rsidRDefault="00C6537F">
            <w:pPr>
              <w:rPr>
                <w:rFonts w:asciiTheme="minorEastAsia" w:eastAsiaTheme="minorEastAsia" w:hAnsiTheme="minorEastAsia" w:cs="宋体"/>
                <w:szCs w:val="21"/>
              </w:rPr>
            </w:pPr>
            <w:r>
              <w:rPr>
                <w:rFonts w:asciiTheme="minorEastAsia" w:eastAsiaTheme="minorEastAsia" w:hAnsiTheme="minorEastAsia" w:cs="宋体" w:hint="eastAsia"/>
                <w:szCs w:val="21"/>
              </w:rPr>
              <w:t>1.管理层认定的含义及类型；</w:t>
            </w:r>
          </w:p>
        </w:tc>
        <w:tc>
          <w:tcPr>
            <w:tcW w:w="1650" w:type="dxa"/>
            <w:vAlign w:val="center"/>
          </w:tcPr>
          <w:p w:rsidR="00B976B9" w:rsidRDefault="00C6537F">
            <w:pPr>
              <w:rPr>
                <w:rFonts w:asciiTheme="minorEastAsia" w:eastAsiaTheme="minorEastAsia" w:hAnsiTheme="minorEastAsia" w:cs="宋体"/>
                <w:szCs w:val="21"/>
              </w:rPr>
            </w:pPr>
            <w:r>
              <w:rPr>
                <w:rFonts w:asciiTheme="minorEastAsia" w:eastAsiaTheme="minorEastAsia" w:hAnsiTheme="minorEastAsia" w:cs="宋体" w:hint="eastAsia"/>
                <w:szCs w:val="21"/>
              </w:rPr>
              <w:t>□A  □B  □C</w:t>
            </w:r>
          </w:p>
        </w:tc>
        <w:tc>
          <w:tcPr>
            <w:tcW w:w="2536" w:type="dxa"/>
            <w:vMerge w:val="restart"/>
            <w:vAlign w:val="center"/>
          </w:tcPr>
          <w:p w:rsidR="00B976B9" w:rsidRDefault="00C6537F">
            <w:pPr>
              <w:rPr>
                <w:rFonts w:asciiTheme="minorEastAsia" w:eastAsiaTheme="minorEastAsia" w:hAnsiTheme="minorEastAsia" w:cs="宋体"/>
                <w:szCs w:val="21"/>
              </w:rPr>
            </w:pPr>
            <w:r>
              <w:rPr>
                <w:rFonts w:asciiTheme="minorEastAsia" w:eastAsiaTheme="minorEastAsia" w:hAnsiTheme="minorEastAsia" w:cs="宋体" w:hint="eastAsia"/>
                <w:szCs w:val="21"/>
              </w:rPr>
              <w:t>能够根据管理层的认定识别出各种认定明确或隐含表达方式。</w:t>
            </w:r>
          </w:p>
        </w:tc>
      </w:tr>
      <w:tr w:rsidR="00B976B9">
        <w:trPr>
          <w:jc w:val="center"/>
        </w:trPr>
        <w:tc>
          <w:tcPr>
            <w:tcW w:w="1261" w:type="dxa"/>
            <w:vMerge/>
          </w:tcPr>
          <w:p w:rsidR="00B976B9" w:rsidRDefault="00B976B9">
            <w:pPr>
              <w:rPr>
                <w:rFonts w:asciiTheme="minorEastAsia" w:eastAsiaTheme="minorEastAsia" w:hAnsiTheme="minorEastAsia" w:cs="宋体"/>
                <w:szCs w:val="21"/>
              </w:rPr>
            </w:pPr>
          </w:p>
        </w:tc>
        <w:tc>
          <w:tcPr>
            <w:tcW w:w="3075" w:type="dxa"/>
            <w:gridSpan w:val="2"/>
            <w:vAlign w:val="center"/>
          </w:tcPr>
          <w:p w:rsidR="00B976B9" w:rsidRDefault="00C6537F">
            <w:pPr>
              <w:rPr>
                <w:rFonts w:asciiTheme="minorEastAsia" w:eastAsiaTheme="minorEastAsia" w:hAnsiTheme="minorEastAsia" w:cs="宋体"/>
                <w:szCs w:val="21"/>
              </w:rPr>
            </w:pPr>
            <w:r>
              <w:rPr>
                <w:rFonts w:asciiTheme="minorEastAsia" w:eastAsiaTheme="minorEastAsia" w:hAnsiTheme="minorEastAsia" w:cs="宋体" w:hint="eastAsia"/>
                <w:szCs w:val="21"/>
              </w:rPr>
              <w:t>2.识别各种认定明确或隐含表达方式。</w:t>
            </w:r>
          </w:p>
        </w:tc>
        <w:tc>
          <w:tcPr>
            <w:tcW w:w="1650" w:type="dxa"/>
            <w:vAlign w:val="center"/>
          </w:tcPr>
          <w:p w:rsidR="00B976B9" w:rsidRDefault="00C6537F">
            <w:pPr>
              <w:rPr>
                <w:rFonts w:asciiTheme="minorEastAsia" w:eastAsiaTheme="minorEastAsia" w:hAnsiTheme="minorEastAsia" w:cs="宋体"/>
                <w:szCs w:val="21"/>
              </w:rPr>
            </w:pPr>
            <w:r>
              <w:rPr>
                <w:rFonts w:asciiTheme="minorEastAsia" w:eastAsiaTheme="minorEastAsia" w:hAnsiTheme="minorEastAsia" w:cs="宋体" w:hint="eastAsia"/>
                <w:szCs w:val="21"/>
              </w:rPr>
              <w:t>□A  □B  □C</w:t>
            </w:r>
          </w:p>
        </w:tc>
        <w:tc>
          <w:tcPr>
            <w:tcW w:w="2536" w:type="dxa"/>
            <w:vMerge/>
          </w:tcPr>
          <w:p w:rsidR="00B976B9" w:rsidRDefault="00B976B9">
            <w:pPr>
              <w:rPr>
                <w:rFonts w:asciiTheme="minorEastAsia" w:eastAsiaTheme="minorEastAsia" w:hAnsiTheme="minorEastAsia" w:cs="宋体"/>
                <w:szCs w:val="21"/>
              </w:rPr>
            </w:pPr>
          </w:p>
        </w:tc>
      </w:tr>
      <w:tr w:rsidR="00B976B9">
        <w:trPr>
          <w:jc w:val="center"/>
        </w:trPr>
        <w:tc>
          <w:tcPr>
            <w:tcW w:w="1261" w:type="dxa"/>
            <w:vMerge w:val="restart"/>
          </w:tcPr>
          <w:p w:rsidR="00B976B9" w:rsidRDefault="00C6537F">
            <w:pPr>
              <w:rPr>
                <w:rFonts w:asciiTheme="minorEastAsia" w:eastAsiaTheme="minorEastAsia" w:hAnsiTheme="minorEastAsia" w:cs="宋体"/>
                <w:szCs w:val="21"/>
              </w:rPr>
            </w:pPr>
            <w:r>
              <w:rPr>
                <w:rFonts w:asciiTheme="minorEastAsia" w:eastAsiaTheme="minorEastAsia" w:hAnsiTheme="minorEastAsia" w:cs="宋体" w:hint="eastAsia"/>
                <w:szCs w:val="21"/>
              </w:rPr>
              <w:t>明确审计目标</w:t>
            </w:r>
          </w:p>
        </w:tc>
        <w:tc>
          <w:tcPr>
            <w:tcW w:w="3075" w:type="dxa"/>
            <w:gridSpan w:val="2"/>
            <w:vAlign w:val="center"/>
          </w:tcPr>
          <w:p w:rsidR="00B976B9" w:rsidRDefault="00C6537F">
            <w:pPr>
              <w:rPr>
                <w:rFonts w:asciiTheme="minorEastAsia" w:eastAsiaTheme="minorEastAsia" w:hAnsiTheme="minorEastAsia" w:cs="宋体"/>
                <w:szCs w:val="21"/>
              </w:rPr>
            </w:pPr>
            <w:r>
              <w:rPr>
                <w:rFonts w:asciiTheme="minorEastAsia" w:eastAsiaTheme="minorEastAsia" w:hAnsiTheme="minorEastAsia" w:cs="宋体" w:hint="eastAsia"/>
                <w:szCs w:val="21"/>
              </w:rPr>
              <w:t>1.审计目标的含义及种类；</w:t>
            </w:r>
          </w:p>
        </w:tc>
        <w:tc>
          <w:tcPr>
            <w:tcW w:w="1650" w:type="dxa"/>
            <w:vAlign w:val="center"/>
          </w:tcPr>
          <w:p w:rsidR="00B976B9" w:rsidRDefault="00C6537F">
            <w:pPr>
              <w:rPr>
                <w:rFonts w:asciiTheme="minorEastAsia" w:eastAsiaTheme="minorEastAsia" w:hAnsiTheme="minorEastAsia" w:cs="宋体"/>
                <w:szCs w:val="21"/>
              </w:rPr>
            </w:pPr>
            <w:r>
              <w:rPr>
                <w:rFonts w:asciiTheme="minorEastAsia" w:eastAsiaTheme="minorEastAsia" w:hAnsiTheme="minorEastAsia" w:cs="宋体" w:hint="eastAsia"/>
                <w:szCs w:val="21"/>
              </w:rPr>
              <w:t>□A  □B  □C</w:t>
            </w:r>
          </w:p>
        </w:tc>
        <w:tc>
          <w:tcPr>
            <w:tcW w:w="2536" w:type="dxa"/>
            <w:vMerge w:val="restart"/>
          </w:tcPr>
          <w:p w:rsidR="00B976B9" w:rsidRDefault="00C6537F">
            <w:pPr>
              <w:rPr>
                <w:rFonts w:asciiTheme="minorEastAsia" w:eastAsiaTheme="minorEastAsia" w:hAnsiTheme="minorEastAsia" w:cs="宋体"/>
                <w:szCs w:val="21"/>
              </w:rPr>
            </w:pPr>
            <w:r>
              <w:rPr>
                <w:rFonts w:asciiTheme="minorEastAsia" w:eastAsiaTheme="minorEastAsia" w:hAnsiTheme="minorEastAsia" w:cs="宋体" w:hint="eastAsia"/>
                <w:szCs w:val="21"/>
              </w:rPr>
              <w:t>能够根据管理层的认定明确具体的审计目标.</w:t>
            </w:r>
          </w:p>
        </w:tc>
      </w:tr>
      <w:tr w:rsidR="00B976B9">
        <w:trPr>
          <w:jc w:val="center"/>
        </w:trPr>
        <w:tc>
          <w:tcPr>
            <w:tcW w:w="1261" w:type="dxa"/>
            <w:vMerge/>
          </w:tcPr>
          <w:p w:rsidR="00B976B9" w:rsidRDefault="00B976B9">
            <w:pPr>
              <w:rPr>
                <w:rFonts w:asciiTheme="minorEastAsia" w:eastAsiaTheme="minorEastAsia" w:hAnsiTheme="minorEastAsia" w:cs="宋体"/>
                <w:szCs w:val="21"/>
              </w:rPr>
            </w:pPr>
          </w:p>
        </w:tc>
        <w:tc>
          <w:tcPr>
            <w:tcW w:w="3075" w:type="dxa"/>
            <w:gridSpan w:val="2"/>
            <w:vAlign w:val="center"/>
          </w:tcPr>
          <w:p w:rsidR="00B976B9" w:rsidRDefault="00C6537F">
            <w:pPr>
              <w:rPr>
                <w:rFonts w:asciiTheme="minorEastAsia" w:eastAsiaTheme="minorEastAsia" w:hAnsiTheme="minorEastAsia" w:cs="宋体"/>
                <w:szCs w:val="21"/>
              </w:rPr>
            </w:pPr>
            <w:r>
              <w:rPr>
                <w:rFonts w:asciiTheme="minorEastAsia" w:eastAsiaTheme="minorEastAsia" w:hAnsiTheme="minorEastAsia" w:cs="宋体" w:hint="eastAsia"/>
                <w:szCs w:val="21"/>
              </w:rPr>
              <w:t>2.根据管理层的认定明确具体审计目标.</w:t>
            </w:r>
          </w:p>
        </w:tc>
        <w:tc>
          <w:tcPr>
            <w:tcW w:w="1650" w:type="dxa"/>
            <w:vAlign w:val="center"/>
          </w:tcPr>
          <w:p w:rsidR="00B976B9" w:rsidRDefault="00C6537F">
            <w:pPr>
              <w:rPr>
                <w:rFonts w:asciiTheme="minorEastAsia" w:eastAsiaTheme="minorEastAsia" w:hAnsiTheme="minorEastAsia" w:cs="宋体"/>
                <w:szCs w:val="21"/>
              </w:rPr>
            </w:pPr>
            <w:r>
              <w:rPr>
                <w:rFonts w:asciiTheme="minorEastAsia" w:eastAsiaTheme="minorEastAsia" w:hAnsiTheme="minorEastAsia" w:cs="宋体" w:hint="eastAsia"/>
                <w:szCs w:val="21"/>
              </w:rPr>
              <w:t>□A  □B  □C</w:t>
            </w:r>
          </w:p>
        </w:tc>
        <w:tc>
          <w:tcPr>
            <w:tcW w:w="2536" w:type="dxa"/>
            <w:vMerge/>
          </w:tcPr>
          <w:p w:rsidR="00B976B9" w:rsidRDefault="00B976B9">
            <w:pPr>
              <w:rPr>
                <w:rFonts w:asciiTheme="minorEastAsia" w:eastAsiaTheme="minorEastAsia" w:hAnsiTheme="minorEastAsia" w:cs="宋体"/>
                <w:szCs w:val="21"/>
              </w:rPr>
            </w:pPr>
          </w:p>
        </w:tc>
      </w:tr>
      <w:tr w:rsidR="00B976B9">
        <w:trPr>
          <w:jc w:val="center"/>
        </w:trPr>
        <w:tc>
          <w:tcPr>
            <w:tcW w:w="8522" w:type="dxa"/>
            <w:gridSpan w:val="5"/>
            <w:vAlign w:val="center"/>
          </w:tcPr>
          <w:p w:rsidR="00B976B9" w:rsidRDefault="00C6537F">
            <w:pPr>
              <w:rPr>
                <w:rFonts w:asciiTheme="minorEastAsia" w:eastAsiaTheme="minorEastAsia" w:hAnsiTheme="minorEastAsia"/>
              </w:rPr>
            </w:pPr>
            <w:r>
              <w:rPr>
                <w:rFonts w:asciiTheme="minorEastAsia" w:eastAsiaTheme="minorEastAsia" w:hAnsiTheme="minorEastAsia" w:hint="eastAsia"/>
              </w:rPr>
              <w:t>教师评语：</w:t>
            </w:r>
          </w:p>
          <w:p w:rsidR="00B976B9" w:rsidRDefault="00B976B9">
            <w:pPr>
              <w:rPr>
                <w:rFonts w:asciiTheme="minorEastAsia" w:eastAsiaTheme="minorEastAsia" w:hAnsiTheme="minorEastAsia"/>
              </w:rPr>
            </w:pPr>
          </w:p>
        </w:tc>
      </w:tr>
      <w:tr w:rsidR="00B976B9">
        <w:trPr>
          <w:jc w:val="center"/>
        </w:trPr>
        <w:tc>
          <w:tcPr>
            <w:tcW w:w="4260" w:type="dxa"/>
            <w:gridSpan w:val="2"/>
          </w:tcPr>
          <w:p w:rsidR="00B976B9" w:rsidRDefault="00C6537F">
            <w:pPr>
              <w:rPr>
                <w:rFonts w:asciiTheme="minorEastAsia" w:eastAsiaTheme="minorEastAsia" w:hAnsiTheme="minorEastAsia"/>
              </w:rPr>
            </w:pPr>
            <w:r>
              <w:rPr>
                <w:rFonts w:asciiTheme="minorEastAsia" w:eastAsiaTheme="minorEastAsia" w:hAnsiTheme="minorEastAsia" w:hint="eastAsia"/>
              </w:rPr>
              <w:t>成绩：</w:t>
            </w:r>
          </w:p>
        </w:tc>
        <w:tc>
          <w:tcPr>
            <w:tcW w:w="4262" w:type="dxa"/>
            <w:gridSpan w:val="3"/>
          </w:tcPr>
          <w:p w:rsidR="00B976B9" w:rsidRDefault="00C6537F">
            <w:pPr>
              <w:rPr>
                <w:rFonts w:asciiTheme="minorEastAsia" w:eastAsiaTheme="minorEastAsia" w:hAnsiTheme="minorEastAsia"/>
              </w:rPr>
            </w:pPr>
            <w:r>
              <w:rPr>
                <w:rFonts w:asciiTheme="minorEastAsia" w:eastAsiaTheme="minorEastAsia" w:hAnsiTheme="minorEastAsia" w:hint="eastAsia"/>
              </w:rPr>
              <w:t>教师签字：</w:t>
            </w:r>
          </w:p>
        </w:tc>
      </w:tr>
    </w:tbl>
    <w:p w:rsidR="00B976B9" w:rsidRDefault="00B976B9">
      <w:pPr>
        <w:rPr>
          <w:rFonts w:asciiTheme="minorEastAsia" w:eastAsiaTheme="minorEastAsia" w:hAnsiTheme="minorEastAsia"/>
        </w:rPr>
      </w:pPr>
    </w:p>
    <w:p w:rsidR="00B976B9" w:rsidRDefault="00B976B9">
      <w:pPr>
        <w:tabs>
          <w:tab w:val="left" w:pos="3539"/>
        </w:tabs>
        <w:spacing w:before="104"/>
        <w:ind w:firstLineChars="1100" w:firstLine="2266"/>
        <w:rPr>
          <w:rFonts w:asciiTheme="minorEastAsia" w:eastAsiaTheme="minorEastAsia" w:hAnsiTheme="minorEastAsia"/>
          <w:spacing w:val="3"/>
          <w:sz w:val="20"/>
        </w:rPr>
      </w:pPr>
    </w:p>
    <w:p w:rsidR="00B976B9" w:rsidRDefault="00B976B9">
      <w:pPr>
        <w:rPr>
          <w:rFonts w:asciiTheme="minorEastAsia" w:eastAsiaTheme="minorEastAsia" w:hAnsiTheme="minorEastAsia"/>
        </w:rPr>
      </w:pPr>
    </w:p>
    <w:sectPr w:rsidR="00B976B9">
      <w:pgSz w:w="10263" w:h="14515"/>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61B15" w:rsidRDefault="00361B15">
      <w:r>
        <w:separator/>
      </w:r>
    </w:p>
  </w:endnote>
  <w:endnote w:type="continuationSeparator" w:id="0">
    <w:p w:rsidR="00361B15" w:rsidRDefault="00361B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方正宋三简体">
    <w:panose1 w:val="02010601030101010101"/>
    <w:charset w:val="86"/>
    <w:family w:val="auto"/>
    <w:pitch w:val="variable"/>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兰亭中黑_GBK">
    <w:panose1 w:val="02000000000000000000"/>
    <w:charset w:val="86"/>
    <w:family w:val="auto"/>
    <w:pitch w:val="variable"/>
    <w:sig w:usb0="800002BF" w:usb1="38CF7CFA" w:usb2="00082016"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61B15" w:rsidRDefault="00361B15">
      <w:r>
        <w:separator/>
      </w:r>
    </w:p>
  </w:footnote>
  <w:footnote w:type="continuationSeparator" w:id="0">
    <w:p w:rsidR="00361B15" w:rsidRDefault="00361B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76B9" w:rsidRDefault="00C6537F">
    <w:pPr>
      <w:pStyle w:val="a7"/>
      <w:framePr w:wrap="around" w:vAnchor="text" w:hAnchor="margin" w:xAlign="right" w:y="1"/>
      <w:rPr>
        <w:rStyle w:val="aa"/>
      </w:rPr>
    </w:pPr>
    <w:r>
      <w:fldChar w:fldCharType="begin"/>
    </w:r>
    <w:r>
      <w:rPr>
        <w:rStyle w:val="aa"/>
      </w:rPr>
      <w:instrText xml:space="preserve">PAGE  </w:instrText>
    </w:r>
    <w:r>
      <w:fldChar w:fldCharType="end"/>
    </w:r>
  </w:p>
  <w:p w:rsidR="00B976B9" w:rsidRDefault="00B976B9">
    <w:pPr>
      <w:pStyle w:val="a7"/>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76B9" w:rsidRDefault="00B976B9">
    <w:pPr>
      <w:pStyle w:val="a7"/>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743A6"/>
    <w:multiLevelType w:val="multilevel"/>
    <w:tmpl w:val="018743A6"/>
    <w:lvl w:ilvl="0">
      <w:start w:val="1"/>
      <w:numFmt w:val="decimal"/>
      <w:lvlText w:val="%1."/>
      <w:lvlJc w:val="left"/>
      <w:pPr>
        <w:ind w:left="972" w:hanging="236"/>
        <w:jc w:val="right"/>
      </w:pPr>
      <w:rPr>
        <w:rFonts w:ascii="Times New Roman" w:eastAsia="Times New Roman" w:hAnsi="Times New Roman" w:cs="Times New Roman" w:hint="default"/>
        <w:color w:val="231916"/>
        <w:spacing w:val="0"/>
        <w:w w:val="100"/>
        <w:sz w:val="21"/>
        <w:szCs w:val="21"/>
        <w:lang w:val="zh-CN" w:eastAsia="zh-CN" w:bidi="zh-CN"/>
      </w:rPr>
    </w:lvl>
    <w:lvl w:ilvl="1">
      <w:start w:val="1"/>
      <w:numFmt w:val="upperLetter"/>
      <w:lvlText w:val="%2."/>
      <w:lvlJc w:val="left"/>
      <w:pPr>
        <w:ind w:left="1546" w:hanging="282"/>
      </w:pPr>
      <w:rPr>
        <w:rFonts w:ascii="Times New Roman" w:eastAsia="Times New Roman" w:hAnsi="Times New Roman" w:cs="Times New Roman" w:hint="default"/>
        <w:color w:val="231916"/>
        <w:spacing w:val="0"/>
        <w:w w:val="100"/>
        <w:sz w:val="21"/>
        <w:szCs w:val="21"/>
        <w:lang w:val="zh-CN" w:eastAsia="zh-CN" w:bidi="zh-CN"/>
      </w:rPr>
    </w:lvl>
    <w:lvl w:ilvl="2">
      <w:numFmt w:val="bullet"/>
      <w:lvlText w:val="•"/>
      <w:lvlJc w:val="left"/>
      <w:pPr>
        <w:ind w:left="1540" w:hanging="282"/>
      </w:pPr>
      <w:rPr>
        <w:rFonts w:hint="default"/>
        <w:lang w:val="zh-CN" w:eastAsia="zh-CN" w:bidi="zh-CN"/>
      </w:rPr>
    </w:lvl>
    <w:lvl w:ilvl="3">
      <w:numFmt w:val="bullet"/>
      <w:lvlText w:val="•"/>
      <w:lvlJc w:val="left"/>
      <w:pPr>
        <w:ind w:left="2438" w:hanging="282"/>
      </w:pPr>
      <w:rPr>
        <w:rFonts w:hint="default"/>
        <w:lang w:val="zh-CN" w:eastAsia="zh-CN" w:bidi="zh-CN"/>
      </w:rPr>
    </w:lvl>
    <w:lvl w:ilvl="4">
      <w:numFmt w:val="bullet"/>
      <w:lvlText w:val="•"/>
      <w:lvlJc w:val="left"/>
      <w:pPr>
        <w:ind w:left="3337" w:hanging="282"/>
      </w:pPr>
      <w:rPr>
        <w:rFonts w:hint="default"/>
        <w:lang w:val="zh-CN" w:eastAsia="zh-CN" w:bidi="zh-CN"/>
      </w:rPr>
    </w:lvl>
    <w:lvl w:ilvl="5">
      <w:numFmt w:val="bullet"/>
      <w:lvlText w:val="•"/>
      <w:lvlJc w:val="left"/>
      <w:pPr>
        <w:ind w:left="4235" w:hanging="282"/>
      </w:pPr>
      <w:rPr>
        <w:rFonts w:hint="default"/>
        <w:lang w:val="zh-CN" w:eastAsia="zh-CN" w:bidi="zh-CN"/>
      </w:rPr>
    </w:lvl>
    <w:lvl w:ilvl="6">
      <w:numFmt w:val="bullet"/>
      <w:lvlText w:val="•"/>
      <w:lvlJc w:val="left"/>
      <w:pPr>
        <w:ind w:left="5134" w:hanging="282"/>
      </w:pPr>
      <w:rPr>
        <w:rFonts w:hint="default"/>
        <w:lang w:val="zh-CN" w:eastAsia="zh-CN" w:bidi="zh-CN"/>
      </w:rPr>
    </w:lvl>
    <w:lvl w:ilvl="7">
      <w:numFmt w:val="bullet"/>
      <w:lvlText w:val="•"/>
      <w:lvlJc w:val="left"/>
      <w:pPr>
        <w:ind w:left="6032" w:hanging="282"/>
      </w:pPr>
      <w:rPr>
        <w:rFonts w:hint="default"/>
        <w:lang w:val="zh-CN" w:eastAsia="zh-CN" w:bidi="zh-CN"/>
      </w:rPr>
    </w:lvl>
    <w:lvl w:ilvl="8">
      <w:numFmt w:val="bullet"/>
      <w:lvlText w:val="•"/>
      <w:lvlJc w:val="left"/>
      <w:pPr>
        <w:ind w:left="6931" w:hanging="282"/>
      </w:pPr>
      <w:rPr>
        <w:rFonts w:hint="default"/>
        <w:lang w:val="zh-CN" w:eastAsia="zh-CN" w:bidi="zh-CN"/>
      </w:rPr>
    </w:lvl>
  </w:abstractNum>
  <w:abstractNum w:abstractNumId="1" w15:restartNumberingAfterBreak="0">
    <w:nsid w:val="05524F70"/>
    <w:multiLevelType w:val="multilevel"/>
    <w:tmpl w:val="05524F70"/>
    <w:lvl w:ilvl="0">
      <w:start w:val="3"/>
      <w:numFmt w:val="upperLetter"/>
      <w:lvlText w:val="%1."/>
      <w:lvlJc w:val="left"/>
      <w:pPr>
        <w:ind w:left="1251" w:hanging="271"/>
      </w:pPr>
      <w:rPr>
        <w:rFonts w:ascii="Times New Roman" w:eastAsia="Times New Roman" w:hAnsi="Times New Roman" w:cs="Times New Roman" w:hint="default"/>
        <w:color w:val="231916"/>
        <w:spacing w:val="0"/>
        <w:w w:val="100"/>
        <w:sz w:val="21"/>
        <w:szCs w:val="21"/>
        <w:lang w:val="zh-CN" w:eastAsia="zh-CN" w:bidi="zh-CN"/>
      </w:rPr>
    </w:lvl>
    <w:lvl w:ilvl="1">
      <w:numFmt w:val="bullet"/>
      <w:lvlText w:val="•"/>
      <w:lvlJc w:val="left"/>
      <w:pPr>
        <w:ind w:left="2006" w:hanging="271"/>
      </w:pPr>
      <w:rPr>
        <w:rFonts w:hint="default"/>
        <w:lang w:val="zh-CN" w:eastAsia="zh-CN" w:bidi="zh-CN"/>
      </w:rPr>
    </w:lvl>
    <w:lvl w:ilvl="2">
      <w:numFmt w:val="bullet"/>
      <w:lvlText w:val="•"/>
      <w:lvlJc w:val="left"/>
      <w:pPr>
        <w:ind w:left="2753" w:hanging="271"/>
      </w:pPr>
      <w:rPr>
        <w:rFonts w:hint="default"/>
        <w:lang w:val="zh-CN" w:eastAsia="zh-CN" w:bidi="zh-CN"/>
      </w:rPr>
    </w:lvl>
    <w:lvl w:ilvl="3">
      <w:numFmt w:val="bullet"/>
      <w:lvlText w:val="•"/>
      <w:lvlJc w:val="left"/>
      <w:pPr>
        <w:ind w:left="3500" w:hanging="271"/>
      </w:pPr>
      <w:rPr>
        <w:rFonts w:hint="default"/>
        <w:lang w:val="zh-CN" w:eastAsia="zh-CN" w:bidi="zh-CN"/>
      </w:rPr>
    </w:lvl>
    <w:lvl w:ilvl="4">
      <w:numFmt w:val="bullet"/>
      <w:lvlText w:val="•"/>
      <w:lvlJc w:val="left"/>
      <w:pPr>
        <w:ind w:left="4247" w:hanging="271"/>
      </w:pPr>
      <w:rPr>
        <w:rFonts w:hint="default"/>
        <w:lang w:val="zh-CN" w:eastAsia="zh-CN" w:bidi="zh-CN"/>
      </w:rPr>
    </w:lvl>
    <w:lvl w:ilvl="5">
      <w:numFmt w:val="bullet"/>
      <w:lvlText w:val="•"/>
      <w:lvlJc w:val="left"/>
      <w:pPr>
        <w:ind w:left="4994" w:hanging="271"/>
      </w:pPr>
      <w:rPr>
        <w:rFonts w:hint="default"/>
        <w:lang w:val="zh-CN" w:eastAsia="zh-CN" w:bidi="zh-CN"/>
      </w:rPr>
    </w:lvl>
    <w:lvl w:ilvl="6">
      <w:numFmt w:val="bullet"/>
      <w:lvlText w:val="•"/>
      <w:lvlJc w:val="left"/>
      <w:pPr>
        <w:ind w:left="5741" w:hanging="271"/>
      </w:pPr>
      <w:rPr>
        <w:rFonts w:hint="default"/>
        <w:lang w:val="zh-CN" w:eastAsia="zh-CN" w:bidi="zh-CN"/>
      </w:rPr>
    </w:lvl>
    <w:lvl w:ilvl="7">
      <w:numFmt w:val="bullet"/>
      <w:lvlText w:val="•"/>
      <w:lvlJc w:val="left"/>
      <w:pPr>
        <w:ind w:left="6487" w:hanging="271"/>
      </w:pPr>
      <w:rPr>
        <w:rFonts w:hint="default"/>
        <w:lang w:val="zh-CN" w:eastAsia="zh-CN" w:bidi="zh-CN"/>
      </w:rPr>
    </w:lvl>
    <w:lvl w:ilvl="8">
      <w:numFmt w:val="bullet"/>
      <w:lvlText w:val="•"/>
      <w:lvlJc w:val="left"/>
      <w:pPr>
        <w:ind w:left="7234" w:hanging="271"/>
      </w:pPr>
      <w:rPr>
        <w:rFonts w:hint="default"/>
        <w:lang w:val="zh-CN" w:eastAsia="zh-CN" w:bidi="zh-CN"/>
      </w:rPr>
    </w:lvl>
  </w:abstractNum>
  <w:abstractNum w:abstractNumId="2" w15:restartNumberingAfterBreak="0">
    <w:nsid w:val="0EF91BEC"/>
    <w:multiLevelType w:val="multilevel"/>
    <w:tmpl w:val="0EF91BEC"/>
    <w:lvl w:ilvl="0">
      <w:start w:val="1"/>
      <w:numFmt w:val="decimal"/>
      <w:lvlText w:val="%1."/>
      <w:lvlJc w:val="left"/>
      <w:pPr>
        <w:ind w:left="283" w:hanging="347"/>
      </w:pPr>
      <w:rPr>
        <w:rFonts w:ascii="Times New Roman" w:eastAsia="Times New Roman" w:hAnsi="Times New Roman" w:cs="Times New Roman" w:hint="default"/>
        <w:color w:val="231916"/>
        <w:spacing w:val="0"/>
        <w:w w:val="100"/>
        <w:sz w:val="21"/>
        <w:szCs w:val="21"/>
        <w:lang w:val="zh-CN" w:eastAsia="zh-CN" w:bidi="zh-CN"/>
      </w:rPr>
    </w:lvl>
    <w:lvl w:ilvl="1">
      <w:start w:val="1"/>
      <w:numFmt w:val="decimal"/>
      <w:lvlText w:val="%2."/>
      <w:lvlJc w:val="left"/>
      <w:pPr>
        <w:ind w:left="1256" w:hanging="236"/>
      </w:pPr>
      <w:rPr>
        <w:rFonts w:ascii="Times New Roman" w:eastAsia="Times New Roman" w:hAnsi="Times New Roman" w:cs="Times New Roman" w:hint="default"/>
        <w:color w:val="231916"/>
        <w:spacing w:val="0"/>
        <w:w w:val="100"/>
        <w:sz w:val="21"/>
        <w:szCs w:val="21"/>
        <w:lang w:val="zh-CN" w:eastAsia="zh-CN" w:bidi="zh-CN"/>
      </w:rPr>
    </w:lvl>
    <w:lvl w:ilvl="2">
      <w:numFmt w:val="bullet"/>
      <w:lvlText w:val="•"/>
      <w:lvlJc w:val="left"/>
      <w:pPr>
        <w:ind w:left="1540" w:hanging="236"/>
      </w:pPr>
      <w:rPr>
        <w:rFonts w:hint="default"/>
        <w:lang w:val="zh-CN" w:eastAsia="zh-CN" w:bidi="zh-CN"/>
      </w:rPr>
    </w:lvl>
    <w:lvl w:ilvl="3">
      <w:numFmt w:val="bullet"/>
      <w:lvlText w:val="•"/>
      <w:lvlJc w:val="left"/>
      <w:pPr>
        <w:ind w:left="2438" w:hanging="236"/>
      </w:pPr>
      <w:rPr>
        <w:rFonts w:hint="default"/>
        <w:lang w:val="zh-CN" w:eastAsia="zh-CN" w:bidi="zh-CN"/>
      </w:rPr>
    </w:lvl>
    <w:lvl w:ilvl="4">
      <w:numFmt w:val="bullet"/>
      <w:lvlText w:val="•"/>
      <w:lvlJc w:val="left"/>
      <w:pPr>
        <w:ind w:left="3337" w:hanging="236"/>
      </w:pPr>
      <w:rPr>
        <w:rFonts w:hint="default"/>
        <w:lang w:val="zh-CN" w:eastAsia="zh-CN" w:bidi="zh-CN"/>
      </w:rPr>
    </w:lvl>
    <w:lvl w:ilvl="5">
      <w:numFmt w:val="bullet"/>
      <w:lvlText w:val="•"/>
      <w:lvlJc w:val="left"/>
      <w:pPr>
        <w:ind w:left="4235" w:hanging="236"/>
      </w:pPr>
      <w:rPr>
        <w:rFonts w:hint="default"/>
        <w:lang w:val="zh-CN" w:eastAsia="zh-CN" w:bidi="zh-CN"/>
      </w:rPr>
    </w:lvl>
    <w:lvl w:ilvl="6">
      <w:numFmt w:val="bullet"/>
      <w:lvlText w:val="•"/>
      <w:lvlJc w:val="left"/>
      <w:pPr>
        <w:ind w:left="5134" w:hanging="236"/>
      </w:pPr>
      <w:rPr>
        <w:rFonts w:hint="default"/>
        <w:lang w:val="zh-CN" w:eastAsia="zh-CN" w:bidi="zh-CN"/>
      </w:rPr>
    </w:lvl>
    <w:lvl w:ilvl="7">
      <w:numFmt w:val="bullet"/>
      <w:lvlText w:val="•"/>
      <w:lvlJc w:val="left"/>
      <w:pPr>
        <w:ind w:left="6032" w:hanging="236"/>
      </w:pPr>
      <w:rPr>
        <w:rFonts w:hint="default"/>
        <w:lang w:val="zh-CN" w:eastAsia="zh-CN" w:bidi="zh-CN"/>
      </w:rPr>
    </w:lvl>
    <w:lvl w:ilvl="8">
      <w:numFmt w:val="bullet"/>
      <w:lvlText w:val="•"/>
      <w:lvlJc w:val="left"/>
      <w:pPr>
        <w:ind w:left="6931" w:hanging="236"/>
      </w:pPr>
      <w:rPr>
        <w:rFonts w:hint="default"/>
        <w:lang w:val="zh-CN" w:eastAsia="zh-CN" w:bidi="zh-CN"/>
      </w:rPr>
    </w:lvl>
  </w:abstractNum>
  <w:abstractNum w:abstractNumId="3" w15:restartNumberingAfterBreak="0">
    <w:nsid w:val="16376EDE"/>
    <w:multiLevelType w:val="hybridMultilevel"/>
    <w:tmpl w:val="AC84E0D6"/>
    <w:lvl w:ilvl="0" w:tplc="5A54BF76">
      <w:start w:val="1"/>
      <w:numFmt w:val="decimal"/>
      <w:lvlText w:val="（%1）"/>
      <w:lvlJc w:val="left"/>
      <w:pPr>
        <w:ind w:left="1056" w:hanging="600"/>
      </w:pPr>
      <w:rPr>
        <w:rFonts w:hint="default"/>
      </w:rPr>
    </w:lvl>
    <w:lvl w:ilvl="1" w:tplc="04090019" w:tentative="1">
      <w:start w:val="1"/>
      <w:numFmt w:val="lowerLetter"/>
      <w:lvlText w:val="%2)"/>
      <w:lvlJc w:val="left"/>
      <w:pPr>
        <w:ind w:left="1296" w:hanging="420"/>
      </w:pPr>
    </w:lvl>
    <w:lvl w:ilvl="2" w:tplc="0409001B" w:tentative="1">
      <w:start w:val="1"/>
      <w:numFmt w:val="lowerRoman"/>
      <w:lvlText w:val="%3."/>
      <w:lvlJc w:val="right"/>
      <w:pPr>
        <w:ind w:left="1716" w:hanging="420"/>
      </w:pPr>
    </w:lvl>
    <w:lvl w:ilvl="3" w:tplc="0409000F" w:tentative="1">
      <w:start w:val="1"/>
      <w:numFmt w:val="decimal"/>
      <w:lvlText w:val="%4."/>
      <w:lvlJc w:val="left"/>
      <w:pPr>
        <w:ind w:left="2136" w:hanging="420"/>
      </w:pPr>
    </w:lvl>
    <w:lvl w:ilvl="4" w:tplc="04090019" w:tentative="1">
      <w:start w:val="1"/>
      <w:numFmt w:val="lowerLetter"/>
      <w:lvlText w:val="%5)"/>
      <w:lvlJc w:val="left"/>
      <w:pPr>
        <w:ind w:left="2556" w:hanging="420"/>
      </w:pPr>
    </w:lvl>
    <w:lvl w:ilvl="5" w:tplc="0409001B" w:tentative="1">
      <w:start w:val="1"/>
      <w:numFmt w:val="lowerRoman"/>
      <w:lvlText w:val="%6."/>
      <w:lvlJc w:val="right"/>
      <w:pPr>
        <w:ind w:left="2976" w:hanging="420"/>
      </w:pPr>
    </w:lvl>
    <w:lvl w:ilvl="6" w:tplc="0409000F" w:tentative="1">
      <w:start w:val="1"/>
      <w:numFmt w:val="decimal"/>
      <w:lvlText w:val="%7."/>
      <w:lvlJc w:val="left"/>
      <w:pPr>
        <w:ind w:left="3396" w:hanging="420"/>
      </w:pPr>
    </w:lvl>
    <w:lvl w:ilvl="7" w:tplc="04090019" w:tentative="1">
      <w:start w:val="1"/>
      <w:numFmt w:val="lowerLetter"/>
      <w:lvlText w:val="%8)"/>
      <w:lvlJc w:val="left"/>
      <w:pPr>
        <w:ind w:left="3816" w:hanging="420"/>
      </w:pPr>
    </w:lvl>
    <w:lvl w:ilvl="8" w:tplc="0409001B" w:tentative="1">
      <w:start w:val="1"/>
      <w:numFmt w:val="lowerRoman"/>
      <w:lvlText w:val="%9."/>
      <w:lvlJc w:val="right"/>
      <w:pPr>
        <w:ind w:left="4236" w:hanging="420"/>
      </w:pPr>
    </w:lvl>
  </w:abstractNum>
  <w:abstractNum w:abstractNumId="4" w15:restartNumberingAfterBreak="0">
    <w:nsid w:val="18507588"/>
    <w:multiLevelType w:val="multilevel"/>
    <w:tmpl w:val="18507588"/>
    <w:lvl w:ilvl="0">
      <w:start w:val="1"/>
      <w:numFmt w:val="decimal"/>
      <w:lvlText w:val="%1."/>
      <w:lvlJc w:val="left"/>
      <w:pPr>
        <w:ind w:left="1256" w:hanging="236"/>
      </w:pPr>
      <w:rPr>
        <w:rFonts w:ascii="Times New Roman" w:eastAsia="Times New Roman" w:hAnsi="Times New Roman" w:cs="Times New Roman" w:hint="default"/>
        <w:color w:val="231916"/>
        <w:spacing w:val="0"/>
        <w:w w:val="100"/>
        <w:sz w:val="21"/>
        <w:szCs w:val="21"/>
        <w:lang w:val="zh-CN" w:eastAsia="zh-CN" w:bidi="zh-CN"/>
      </w:rPr>
    </w:lvl>
    <w:lvl w:ilvl="1">
      <w:numFmt w:val="bullet"/>
      <w:lvlText w:val="•"/>
      <w:lvlJc w:val="left"/>
      <w:pPr>
        <w:ind w:left="1540" w:hanging="236"/>
      </w:pPr>
      <w:rPr>
        <w:rFonts w:hint="default"/>
        <w:lang w:val="zh-CN" w:eastAsia="zh-CN" w:bidi="zh-CN"/>
      </w:rPr>
    </w:lvl>
    <w:lvl w:ilvl="2">
      <w:numFmt w:val="bullet"/>
      <w:lvlText w:val="•"/>
      <w:lvlJc w:val="left"/>
      <w:pPr>
        <w:ind w:left="2338" w:hanging="236"/>
      </w:pPr>
      <w:rPr>
        <w:rFonts w:hint="default"/>
        <w:lang w:val="zh-CN" w:eastAsia="zh-CN" w:bidi="zh-CN"/>
      </w:rPr>
    </w:lvl>
    <w:lvl w:ilvl="3">
      <w:numFmt w:val="bullet"/>
      <w:lvlText w:val="•"/>
      <w:lvlJc w:val="left"/>
      <w:pPr>
        <w:ind w:left="3137" w:hanging="236"/>
      </w:pPr>
      <w:rPr>
        <w:rFonts w:hint="default"/>
        <w:lang w:val="zh-CN" w:eastAsia="zh-CN" w:bidi="zh-CN"/>
      </w:rPr>
    </w:lvl>
    <w:lvl w:ilvl="4">
      <w:numFmt w:val="bullet"/>
      <w:lvlText w:val="•"/>
      <w:lvlJc w:val="left"/>
      <w:pPr>
        <w:ind w:left="3936" w:hanging="236"/>
      </w:pPr>
      <w:rPr>
        <w:rFonts w:hint="default"/>
        <w:lang w:val="zh-CN" w:eastAsia="zh-CN" w:bidi="zh-CN"/>
      </w:rPr>
    </w:lvl>
    <w:lvl w:ilvl="5">
      <w:numFmt w:val="bullet"/>
      <w:lvlText w:val="•"/>
      <w:lvlJc w:val="left"/>
      <w:pPr>
        <w:ind w:left="4734" w:hanging="236"/>
      </w:pPr>
      <w:rPr>
        <w:rFonts w:hint="default"/>
        <w:lang w:val="zh-CN" w:eastAsia="zh-CN" w:bidi="zh-CN"/>
      </w:rPr>
    </w:lvl>
    <w:lvl w:ilvl="6">
      <w:numFmt w:val="bullet"/>
      <w:lvlText w:val="•"/>
      <w:lvlJc w:val="left"/>
      <w:pPr>
        <w:ind w:left="5533" w:hanging="236"/>
      </w:pPr>
      <w:rPr>
        <w:rFonts w:hint="default"/>
        <w:lang w:val="zh-CN" w:eastAsia="zh-CN" w:bidi="zh-CN"/>
      </w:rPr>
    </w:lvl>
    <w:lvl w:ilvl="7">
      <w:numFmt w:val="bullet"/>
      <w:lvlText w:val="•"/>
      <w:lvlJc w:val="left"/>
      <w:pPr>
        <w:ind w:left="6332" w:hanging="236"/>
      </w:pPr>
      <w:rPr>
        <w:rFonts w:hint="default"/>
        <w:lang w:val="zh-CN" w:eastAsia="zh-CN" w:bidi="zh-CN"/>
      </w:rPr>
    </w:lvl>
    <w:lvl w:ilvl="8">
      <w:numFmt w:val="bullet"/>
      <w:lvlText w:val="•"/>
      <w:lvlJc w:val="left"/>
      <w:pPr>
        <w:ind w:left="7130" w:hanging="236"/>
      </w:pPr>
      <w:rPr>
        <w:rFonts w:hint="default"/>
        <w:lang w:val="zh-CN" w:eastAsia="zh-CN" w:bidi="zh-CN"/>
      </w:rPr>
    </w:lvl>
  </w:abstractNum>
  <w:abstractNum w:abstractNumId="5" w15:restartNumberingAfterBreak="0">
    <w:nsid w:val="25002410"/>
    <w:multiLevelType w:val="multilevel"/>
    <w:tmpl w:val="25002410"/>
    <w:lvl w:ilvl="0">
      <w:start w:val="1"/>
      <w:numFmt w:val="decimal"/>
      <w:lvlText w:val="%1."/>
      <w:lvlJc w:val="left"/>
      <w:pPr>
        <w:ind w:left="566" w:hanging="236"/>
      </w:pPr>
      <w:rPr>
        <w:rFonts w:ascii="Times New Roman" w:eastAsia="Times New Roman" w:hAnsi="Times New Roman" w:cs="Times New Roman" w:hint="default"/>
        <w:color w:val="231916"/>
        <w:spacing w:val="0"/>
        <w:w w:val="100"/>
        <w:sz w:val="21"/>
        <w:szCs w:val="21"/>
        <w:lang w:val="zh-CN" w:eastAsia="zh-CN" w:bidi="zh-CN"/>
      </w:rPr>
    </w:lvl>
    <w:lvl w:ilvl="1">
      <w:numFmt w:val="bullet"/>
      <w:lvlText w:val="•"/>
      <w:lvlJc w:val="left"/>
      <w:pPr>
        <w:ind w:left="1376" w:hanging="236"/>
      </w:pPr>
      <w:rPr>
        <w:rFonts w:hint="default"/>
        <w:lang w:val="zh-CN" w:eastAsia="zh-CN" w:bidi="zh-CN"/>
      </w:rPr>
    </w:lvl>
    <w:lvl w:ilvl="2">
      <w:numFmt w:val="bullet"/>
      <w:lvlText w:val="•"/>
      <w:lvlJc w:val="left"/>
      <w:pPr>
        <w:ind w:left="2193" w:hanging="236"/>
      </w:pPr>
      <w:rPr>
        <w:rFonts w:hint="default"/>
        <w:lang w:val="zh-CN" w:eastAsia="zh-CN" w:bidi="zh-CN"/>
      </w:rPr>
    </w:lvl>
    <w:lvl w:ilvl="3">
      <w:numFmt w:val="bullet"/>
      <w:lvlText w:val="•"/>
      <w:lvlJc w:val="left"/>
      <w:pPr>
        <w:ind w:left="3010" w:hanging="236"/>
      </w:pPr>
      <w:rPr>
        <w:rFonts w:hint="default"/>
        <w:lang w:val="zh-CN" w:eastAsia="zh-CN" w:bidi="zh-CN"/>
      </w:rPr>
    </w:lvl>
    <w:lvl w:ilvl="4">
      <w:numFmt w:val="bullet"/>
      <w:lvlText w:val="•"/>
      <w:lvlJc w:val="left"/>
      <w:pPr>
        <w:ind w:left="3827" w:hanging="236"/>
      </w:pPr>
      <w:rPr>
        <w:rFonts w:hint="default"/>
        <w:lang w:val="zh-CN" w:eastAsia="zh-CN" w:bidi="zh-CN"/>
      </w:rPr>
    </w:lvl>
    <w:lvl w:ilvl="5">
      <w:numFmt w:val="bullet"/>
      <w:lvlText w:val="•"/>
      <w:lvlJc w:val="left"/>
      <w:pPr>
        <w:ind w:left="4644" w:hanging="236"/>
      </w:pPr>
      <w:rPr>
        <w:rFonts w:hint="default"/>
        <w:lang w:val="zh-CN" w:eastAsia="zh-CN" w:bidi="zh-CN"/>
      </w:rPr>
    </w:lvl>
    <w:lvl w:ilvl="6">
      <w:numFmt w:val="bullet"/>
      <w:lvlText w:val="•"/>
      <w:lvlJc w:val="left"/>
      <w:pPr>
        <w:ind w:left="5461" w:hanging="236"/>
      </w:pPr>
      <w:rPr>
        <w:rFonts w:hint="default"/>
        <w:lang w:val="zh-CN" w:eastAsia="zh-CN" w:bidi="zh-CN"/>
      </w:rPr>
    </w:lvl>
    <w:lvl w:ilvl="7">
      <w:numFmt w:val="bullet"/>
      <w:lvlText w:val="•"/>
      <w:lvlJc w:val="left"/>
      <w:pPr>
        <w:ind w:left="6277" w:hanging="236"/>
      </w:pPr>
      <w:rPr>
        <w:rFonts w:hint="default"/>
        <w:lang w:val="zh-CN" w:eastAsia="zh-CN" w:bidi="zh-CN"/>
      </w:rPr>
    </w:lvl>
    <w:lvl w:ilvl="8">
      <w:numFmt w:val="bullet"/>
      <w:lvlText w:val="•"/>
      <w:lvlJc w:val="left"/>
      <w:pPr>
        <w:ind w:left="7094" w:hanging="236"/>
      </w:pPr>
      <w:rPr>
        <w:rFonts w:hint="default"/>
        <w:lang w:val="zh-CN" w:eastAsia="zh-CN" w:bidi="zh-CN"/>
      </w:rPr>
    </w:lvl>
  </w:abstractNum>
  <w:abstractNum w:abstractNumId="6" w15:restartNumberingAfterBreak="0">
    <w:nsid w:val="270345F3"/>
    <w:multiLevelType w:val="multilevel"/>
    <w:tmpl w:val="270345F3"/>
    <w:lvl w:ilvl="0">
      <w:start w:val="1"/>
      <w:numFmt w:val="decimal"/>
      <w:lvlText w:val="%1."/>
      <w:lvlJc w:val="left"/>
      <w:pPr>
        <w:ind w:left="972" w:hanging="236"/>
      </w:pPr>
      <w:rPr>
        <w:rFonts w:ascii="Times New Roman" w:eastAsia="Times New Roman" w:hAnsi="Times New Roman" w:cs="Times New Roman" w:hint="default"/>
        <w:color w:val="231916"/>
        <w:spacing w:val="0"/>
        <w:w w:val="100"/>
        <w:sz w:val="21"/>
        <w:szCs w:val="21"/>
        <w:lang w:val="zh-CN" w:eastAsia="zh-CN" w:bidi="zh-CN"/>
      </w:rPr>
    </w:lvl>
    <w:lvl w:ilvl="1">
      <w:start w:val="1"/>
      <w:numFmt w:val="upperLetter"/>
      <w:lvlText w:val="%2."/>
      <w:lvlJc w:val="left"/>
      <w:pPr>
        <w:ind w:left="1275" w:hanging="295"/>
      </w:pPr>
      <w:rPr>
        <w:rFonts w:ascii="Times New Roman" w:eastAsia="Times New Roman" w:hAnsi="Times New Roman" w:cs="Times New Roman" w:hint="default"/>
        <w:color w:val="231916"/>
        <w:spacing w:val="0"/>
        <w:w w:val="100"/>
        <w:sz w:val="21"/>
        <w:szCs w:val="21"/>
        <w:lang w:val="zh-CN" w:eastAsia="zh-CN" w:bidi="zh-CN"/>
      </w:rPr>
    </w:lvl>
    <w:lvl w:ilvl="2">
      <w:start w:val="1"/>
      <w:numFmt w:val="decimal"/>
      <w:lvlText w:val="%3."/>
      <w:lvlJc w:val="left"/>
      <w:pPr>
        <w:ind w:left="1256" w:hanging="236"/>
      </w:pPr>
      <w:rPr>
        <w:rFonts w:ascii="Times New Roman" w:eastAsia="Times New Roman" w:hAnsi="Times New Roman" w:cs="Times New Roman" w:hint="default"/>
        <w:color w:val="231916"/>
        <w:spacing w:val="0"/>
        <w:w w:val="100"/>
        <w:sz w:val="21"/>
        <w:szCs w:val="21"/>
        <w:lang w:val="zh-CN" w:eastAsia="zh-CN" w:bidi="zh-CN"/>
      </w:rPr>
    </w:lvl>
    <w:lvl w:ilvl="3">
      <w:numFmt w:val="bullet"/>
      <w:lvlText w:val="•"/>
      <w:lvlJc w:val="left"/>
      <w:pPr>
        <w:ind w:left="2211" w:hanging="236"/>
      </w:pPr>
      <w:rPr>
        <w:rFonts w:hint="default"/>
        <w:lang w:val="zh-CN" w:eastAsia="zh-CN" w:bidi="zh-CN"/>
      </w:rPr>
    </w:lvl>
    <w:lvl w:ilvl="4">
      <w:numFmt w:val="bullet"/>
      <w:lvlText w:val="•"/>
      <w:lvlJc w:val="left"/>
      <w:pPr>
        <w:ind w:left="3142" w:hanging="236"/>
      </w:pPr>
      <w:rPr>
        <w:rFonts w:hint="default"/>
        <w:lang w:val="zh-CN" w:eastAsia="zh-CN" w:bidi="zh-CN"/>
      </w:rPr>
    </w:lvl>
    <w:lvl w:ilvl="5">
      <w:numFmt w:val="bullet"/>
      <w:lvlText w:val="•"/>
      <w:lvlJc w:val="left"/>
      <w:pPr>
        <w:ind w:left="4073" w:hanging="236"/>
      </w:pPr>
      <w:rPr>
        <w:rFonts w:hint="default"/>
        <w:lang w:val="zh-CN" w:eastAsia="zh-CN" w:bidi="zh-CN"/>
      </w:rPr>
    </w:lvl>
    <w:lvl w:ilvl="6">
      <w:numFmt w:val="bullet"/>
      <w:lvlText w:val="•"/>
      <w:lvlJc w:val="left"/>
      <w:pPr>
        <w:ind w:left="5004" w:hanging="236"/>
      </w:pPr>
      <w:rPr>
        <w:rFonts w:hint="default"/>
        <w:lang w:val="zh-CN" w:eastAsia="zh-CN" w:bidi="zh-CN"/>
      </w:rPr>
    </w:lvl>
    <w:lvl w:ilvl="7">
      <w:numFmt w:val="bullet"/>
      <w:lvlText w:val="•"/>
      <w:lvlJc w:val="left"/>
      <w:pPr>
        <w:ind w:left="5935" w:hanging="236"/>
      </w:pPr>
      <w:rPr>
        <w:rFonts w:hint="default"/>
        <w:lang w:val="zh-CN" w:eastAsia="zh-CN" w:bidi="zh-CN"/>
      </w:rPr>
    </w:lvl>
    <w:lvl w:ilvl="8">
      <w:numFmt w:val="bullet"/>
      <w:lvlText w:val="•"/>
      <w:lvlJc w:val="left"/>
      <w:pPr>
        <w:ind w:left="6866" w:hanging="236"/>
      </w:pPr>
      <w:rPr>
        <w:rFonts w:hint="default"/>
        <w:lang w:val="zh-CN" w:eastAsia="zh-CN" w:bidi="zh-CN"/>
      </w:rPr>
    </w:lvl>
  </w:abstractNum>
  <w:abstractNum w:abstractNumId="7" w15:restartNumberingAfterBreak="0">
    <w:nsid w:val="2C6C5804"/>
    <w:multiLevelType w:val="multilevel"/>
    <w:tmpl w:val="2C6C5804"/>
    <w:lvl w:ilvl="0">
      <w:start w:val="1"/>
      <w:numFmt w:val="decimal"/>
      <w:lvlText w:val="%1."/>
      <w:lvlJc w:val="left"/>
      <w:pPr>
        <w:ind w:left="972" w:hanging="236"/>
      </w:pPr>
      <w:rPr>
        <w:rFonts w:ascii="Times New Roman" w:eastAsia="Times New Roman" w:hAnsi="Times New Roman" w:cs="Times New Roman" w:hint="default"/>
        <w:color w:val="231916"/>
        <w:spacing w:val="0"/>
        <w:w w:val="100"/>
        <w:sz w:val="21"/>
        <w:szCs w:val="21"/>
        <w:lang w:val="zh-CN" w:eastAsia="zh-CN" w:bidi="zh-CN"/>
      </w:rPr>
    </w:lvl>
    <w:lvl w:ilvl="1">
      <w:numFmt w:val="bullet"/>
      <w:lvlText w:val="•"/>
      <w:lvlJc w:val="left"/>
      <w:pPr>
        <w:ind w:left="1260" w:hanging="236"/>
      </w:pPr>
      <w:rPr>
        <w:rFonts w:hint="default"/>
        <w:lang w:val="zh-CN" w:eastAsia="zh-CN" w:bidi="zh-CN"/>
      </w:rPr>
    </w:lvl>
    <w:lvl w:ilvl="2">
      <w:numFmt w:val="bullet"/>
      <w:lvlText w:val="•"/>
      <w:lvlJc w:val="left"/>
      <w:pPr>
        <w:ind w:left="2089" w:hanging="236"/>
      </w:pPr>
      <w:rPr>
        <w:rFonts w:hint="default"/>
        <w:lang w:val="zh-CN" w:eastAsia="zh-CN" w:bidi="zh-CN"/>
      </w:rPr>
    </w:lvl>
    <w:lvl w:ilvl="3">
      <w:numFmt w:val="bullet"/>
      <w:lvlText w:val="•"/>
      <w:lvlJc w:val="left"/>
      <w:pPr>
        <w:ind w:left="2919" w:hanging="236"/>
      </w:pPr>
      <w:rPr>
        <w:rFonts w:hint="default"/>
        <w:lang w:val="zh-CN" w:eastAsia="zh-CN" w:bidi="zh-CN"/>
      </w:rPr>
    </w:lvl>
    <w:lvl w:ilvl="4">
      <w:numFmt w:val="bullet"/>
      <w:lvlText w:val="•"/>
      <w:lvlJc w:val="left"/>
      <w:pPr>
        <w:ind w:left="3749" w:hanging="236"/>
      </w:pPr>
      <w:rPr>
        <w:rFonts w:hint="default"/>
        <w:lang w:val="zh-CN" w:eastAsia="zh-CN" w:bidi="zh-CN"/>
      </w:rPr>
    </w:lvl>
    <w:lvl w:ilvl="5">
      <w:numFmt w:val="bullet"/>
      <w:lvlText w:val="•"/>
      <w:lvlJc w:val="left"/>
      <w:pPr>
        <w:ind w:left="4579" w:hanging="236"/>
      </w:pPr>
      <w:rPr>
        <w:rFonts w:hint="default"/>
        <w:lang w:val="zh-CN" w:eastAsia="zh-CN" w:bidi="zh-CN"/>
      </w:rPr>
    </w:lvl>
    <w:lvl w:ilvl="6">
      <w:numFmt w:val="bullet"/>
      <w:lvlText w:val="•"/>
      <w:lvlJc w:val="left"/>
      <w:pPr>
        <w:ind w:left="5409" w:hanging="236"/>
      </w:pPr>
      <w:rPr>
        <w:rFonts w:hint="default"/>
        <w:lang w:val="zh-CN" w:eastAsia="zh-CN" w:bidi="zh-CN"/>
      </w:rPr>
    </w:lvl>
    <w:lvl w:ilvl="7">
      <w:numFmt w:val="bullet"/>
      <w:lvlText w:val="•"/>
      <w:lvlJc w:val="left"/>
      <w:pPr>
        <w:ind w:left="6238" w:hanging="236"/>
      </w:pPr>
      <w:rPr>
        <w:rFonts w:hint="default"/>
        <w:lang w:val="zh-CN" w:eastAsia="zh-CN" w:bidi="zh-CN"/>
      </w:rPr>
    </w:lvl>
    <w:lvl w:ilvl="8">
      <w:numFmt w:val="bullet"/>
      <w:lvlText w:val="•"/>
      <w:lvlJc w:val="left"/>
      <w:pPr>
        <w:ind w:left="7068" w:hanging="236"/>
      </w:pPr>
      <w:rPr>
        <w:rFonts w:hint="default"/>
        <w:lang w:val="zh-CN" w:eastAsia="zh-CN" w:bidi="zh-CN"/>
      </w:rPr>
    </w:lvl>
  </w:abstractNum>
  <w:abstractNum w:abstractNumId="8" w15:restartNumberingAfterBreak="0">
    <w:nsid w:val="2D930EED"/>
    <w:multiLevelType w:val="multilevel"/>
    <w:tmpl w:val="2D930EED"/>
    <w:lvl w:ilvl="0">
      <w:start w:val="1"/>
      <w:numFmt w:val="none"/>
      <w:lvlText w:val="一、"/>
      <w:lvlJc w:val="left"/>
      <w:pPr>
        <w:ind w:left="1162" w:hanging="720"/>
      </w:pPr>
      <w:rPr>
        <w:rFonts w:hint="default"/>
      </w:rPr>
    </w:lvl>
    <w:lvl w:ilvl="1">
      <w:start w:val="1"/>
      <w:numFmt w:val="lowerLetter"/>
      <w:lvlText w:val="%2)"/>
      <w:lvlJc w:val="left"/>
      <w:pPr>
        <w:ind w:left="1282" w:hanging="420"/>
      </w:pPr>
    </w:lvl>
    <w:lvl w:ilvl="2">
      <w:start w:val="1"/>
      <w:numFmt w:val="lowerRoman"/>
      <w:lvlText w:val="%3."/>
      <w:lvlJc w:val="right"/>
      <w:pPr>
        <w:ind w:left="1702" w:hanging="420"/>
      </w:pPr>
    </w:lvl>
    <w:lvl w:ilvl="3">
      <w:start w:val="1"/>
      <w:numFmt w:val="decimal"/>
      <w:lvlText w:val="%4."/>
      <w:lvlJc w:val="left"/>
      <w:pPr>
        <w:ind w:left="2122" w:hanging="420"/>
      </w:pPr>
    </w:lvl>
    <w:lvl w:ilvl="4">
      <w:start w:val="1"/>
      <w:numFmt w:val="lowerLetter"/>
      <w:lvlText w:val="%5)"/>
      <w:lvlJc w:val="left"/>
      <w:pPr>
        <w:ind w:left="2542" w:hanging="420"/>
      </w:pPr>
    </w:lvl>
    <w:lvl w:ilvl="5">
      <w:start w:val="1"/>
      <w:numFmt w:val="lowerRoman"/>
      <w:lvlText w:val="%6."/>
      <w:lvlJc w:val="right"/>
      <w:pPr>
        <w:ind w:left="2962" w:hanging="420"/>
      </w:pPr>
    </w:lvl>
    <w:lvl w:ilvl="6">
      <w:start w:val="1"/>
      <w:numFmt w:val="decimal"/>
      <w:lvlText w:val="%7."/>
      <w:lvlJc w:val="left"/>
      <w:pPr>
        <w:ind w:left="3382" w:hanging="420"/>
      </w:pPr>
    </w:lvl>
    <w:lvl w:ilvl="7">
      <w:start w:val="1"/>
      <w:numFmt w:val="lowerLetter"/>
      <w:lvlText w:val="%8)"/>
      <w:lvlJc w:val="left"/>
      <w:pPr>
        <w:ind w:left="3802" w:hanging="420"/>
      </w:pPr>
    </w:lvl>
    <w:lvl w:ilvl="8">
      <w:start w:val="1"/>
      <w:numFmt w:val="lowerRoman"/>
      <w:lvlText w:val="%9."/>
      <w:lvlJc w:val="right"/>
      <w:pPr>
        <w:ind w:left="4222" w:hanging="420"/>
      </w:pPr>
    </w:lvl>
  </w:abstractNum>
  <w:abstractNum w:abstractNumId="9" w15:restartNumberingAfterBreak="0">
    <w:nsid w:val="2EA40252"/>
    <w:multiLevelType w:val="multilevel"/>
    <w:tmpl w:val="2EA40252"/>
    <w:lvl w:ilvl="0">
      <w:start w:val="1"/>
      <w:numFmt w:val="decimal"/>
      <w:lvlText w:val="%1."/>
      <w:lvlJc w:val="left"/>
      <w:pPr>
        <w:ind w:left="1259" w:hanging="239"/>
      </w:pPr>
      <w:rPr>
        <w:rFonts w:ascii="Times New Roman" w:eastAsia="Times New Roman" w:hAnsi="Times New Roman" w:cs="Times New Roman" w:hint="default"/>
        <w:color w:val="231916"/>
        <w:spacing w:val="0"/>
        <w:w w:val="100"/>
        <w:sz w:val="21"/>
        <w:szCs w:val="21"/>
        <w:lang w:val="zh-CN" w:eastAsia="zh-CN" w:bidi="zh-CN"/>
      </w:rPr>
    </w:lvl>
    <w:lvl w:ilvl="1">
      <w:start w:val="1"/>
      <w:numFmt w:val="upperLetter"/>
      <w:lvlText w:val="%2."/>
      <w:lvlJc w:val="left"/>
      <w:pPr>
        <w:ind w:left="1132" w:hanging="282"/>
        <w:jc w:val="right"/>
      </w:pPr>
      <w:rPr>
        <w:rFonts w:ascii="Times New Roman" w:eastAsia="Times New Roman" w:hAnsi="Times New Roman" w:cs="Times New Roman" w:hint="default"/>
        <w:color w:val="231916"/>
        <w:spacing w:val="0"/>
        <w:w w:val="100"/>
        <w:sz w:val="21"/>
        <w:szCs w:val="21"/>
        <w:lang w:val="zh-CN" w:eastAsia="zh-CN" w:bidi="zh-CN"/>
      </w:rPr>
    </w:lvl>
    <w:lvl w:ilvl="2">
      <w:numFmt w:val="bullet"/>
      <w:lvlText w:val="•"/>
      <w:lvlJc w:val="left"/>
      <w:pPr>
        <w:ind w:left="1540" w:hanging="282"/>
      </w:pPr>
      <w:rPr>
        <w:rFonts w:hint="default"/>
        <w:lang w:val="zh-CN" w:eastAsia="zh-CN" w:bidi="zh-CN"/>
      </w:rPr>
    </w:lvl>
    <w:lvl w:ilvl="3">
      <w:numFmt w:val="bullet"/>
      <w:lvlText w:val="•"/>
      <w:lvlJc w:val="left"/>
      <w:pPr>
        <w:ind w:left="2438" w:hanging="282"/>
      </w:pPr>
      <w:rPr>
        <w:rFonts w:hint="default"/>
        <w:lang w:val="zh-CN" w:eastAsia="zh-CN" w:bidi="zh-CN"/>
      </w:rPr>
    </w:lvl>
    <w:lvl w:ilvl="4">
      <w:numFmt w:val="bullet"/>
      <w:lvlText w:val="•"/>
      <w:lvlJc w:val="left"/>
      <w:pPr>
        <w:ind w:left="3337" w:hanging="282"/>
      </w:pPr>
      <w:rPr>
        <w:rFonts w:hint="default"/>
        <w:lang w:val="zh-CN" w:eastAsia="zh-CN" w:bidi="zh-CN"/>
      </w:rPr>
    </w:lvl>
    <w:lvl w:ilvl="5">
      <w:numFmt w:val="bullet"/>
      <w:lvlText w:val="•"/>
      <w:lvlJc w:val="left"/>
      <w:pPr>
        <w:ind w:left="4235" w:hanging="282"/>
      </w:pPr>
      <w:rPr>
        <w:rFonts w:hint="default"/>
        <w:lang w:val="zh-CN" w:eastAsia="zh-CN" w:bidi="zh-CN"/>
      </w:rPr>
    </w:lvl>
    <w:lvl w:ilvl="6">
      <w:numFmt w:val="bullet"/>
      <w:lvlText w:val="•"/>
      <w:lvlJc w:val="left"/>
      <w:pPr>
        <w:ind w:left="5134" w:hanging="282"/>
      </w:pPr>
      <w:rPr>
        <w:rFonts w:hint="default"/>
        <w:lang w:val="zh-CN" w:eastAsia="zh-CN" w:bidi="zh-CN"/>
      </w:rPr>
    </w:lvl>
    <w:lvl w:ilvl="7">
      <w:numFmt w:val="bullet"/>
      <w:lvlText w:val="•"/>
      <w:lvlJc w:val="left"/>
      <w:pPr>
        <w:ind w:left="6032" w:hanging="282"/>
      </w:pPr>
      <w:rPr>
        <w:rFonts w:hint="default"/>
        <w:lang w:val="zh-CN" w:eastAsia="zh-CN" w:bidi="zh-CN"/>
      </w:rPr>
    </w:lvl>
    <w:lvl w:ilvl="8">
      <w:numFmt w:val="bullet"/>
      <w:lvlText w:val="•"/>
      <w:lvlJc w:val="left"/>
      <w:pPr>
        <w:ind w:left="6931" w:hanging="282"/>
      </w:pPr>
      <w:rPr>
        <w:rFonts w:hint="default"/>
        <w:lang w:val="zh-CN" w:eastAsia="zh-CN" w:bidi="zh-CN"/>
      </w:rPr>
    </w:lvl>
  </w:abstractNum>
  <w:abstractNum w:abstractNumId="10" w15:restartNumberingAfterBreak="0">
    <w:nsid w:val="459B20DD"/>
    <w:multiLevelType w:val="multilevel"/>
    <w:tmpl w:val="459B20DD"/>
    <w:lvl w:ilvl="0">
      <w:start w:val="1"/>
      <w:numFmt w:val="decimal"/>
      <w:lvlText w:val="%1."/>
      <w:lvlJc w:val="left"/>
      <w:pPr>
        <w:ind w:left="284" w:hanging="254"/>
      </w:pPr>
      <w:rPr>
        <w:rFonts w:ascii="Times New Roman" w:eastAsia="Times New Roman" w:hAnsi="Times New Roman" w:cs="Times New Roman" w:hint="default"/>
        <w:color w:val="231916"/>
        <w:spacing w:val="-22"/>
        <w:w w:val="100"/>
        <w:sz w:val="21"/>
        <w:szCs w:val="21"/>
        <w:lang w:val="zh-CN" w:eastAsia="zh-CN" w:bidi="zh-CN"/>
      </w:rPr>
    </w:lvl>
    <w:lvl w:ilvl="1">
      <w:numFmt w:val="bullet"/>
      <w:lvlText w:val="•"/>
      <w:lvlJc w:val="left"/>
      <w:pPr>
        <w:ind w:left="1200" w:hanging="254"/>
      </w:pPr>
      <w:rPr>
        <w:rFonts w:hint="default"/>
        <w:lang w:val="zh-CN" w:eastAsia="zh-CN" w:bidi="zh-CN"/>
      </w:rPr>
    </w:lvl>
    <w:lvl w:ilvl="2">
      <w:numFmt w:val="bullet"/>
      <w:lvlText w:val="•"/>
      <w:lvlJc w:val="left"/>
      <w:pPr>
        <w:ind w:left="1260" w:hanging="254"/>
      </w:pPr>
      <w:rPr>
        <w:rFonts w:hint="default"/>
        <w:lang w:val="zh-CN" w:eastAsia="zh-CN" w:bidi="zh-CN"/>
      </w:rPr>
    </w:lvl>
    <w:lvl w:ilvl="3">
      <w:numFmt w:val="bullet"/>
      <w:lvlText w:val="•"/>
      <w:lvlJc w:val="left"/>
      <w:pPr>
        <w:ind w:left="2193" w:hanging="254"/>
      </w:pPr>
      <w:rPr>
        <w:rFonts w:hint="default"/>
        <w:lang w:val="zh-CN" w:eastAsia="zh-CN" w:bidi="zh-CN"/>
      </w:rPr>
    </w:lvl>
    <w:lvl w:ilvl="4">
      <w:numFmt w:val="bullet"/>
      <w:lvlText w:val="•"/>
      <w:lvlJc w:val="left"/>
      <w:pPr>
        <w:ind w:left="3127" w:hanging="254"/>
      </w:pPr>
      <w:rPr>
        <w:rFonts w:hint="default"/>
        <w:lang w:val="zh-CN" w:eastAsia="zh-CN" w:bidi="zh-CN"/>
      </w:rPr>
    </w:lvl>
    <w:lvl w:ilvl="5">
      <w:numFmt w:val="bullet"/>
      <w:lvlText w:val="•"/>
      <w:lvlJc w:val="left"/>
      <w:pPr>
        <w:ind w:left="4060" w:hanging="254"/>
      </w:pPr>
      <w:rPr>
        <w:rFonts w:hint="default"/>
        <w:lang w:val="zh-CN" w:eastAsia="zh-CN" w:bidi="zh-CN"/>
      </w:rPr>
    </w:lvl>
    <w:lvl w:ilvl="6">
      <w:numFmt w:val="bullet"/>
      <w:lvlText w:val="•"/>
      <w:lvlJc w:val="left"/>
      <w:pPr>
        <w:ind w:left="4994" w:hanging="254"/>
      </w:pPr>
      <w:rPr>
        <w:rFonts w:hint="default"/>
        <w:lang w:val="zh-CN" w:eastAsia="zh-CN" w:bidi="zh-CN"/>
      </w:rPr>
    </w:lvl>
    <w:lvl w:ilvl="7">
      <w:numFmt w:val="bullet"/>
      <w:lvlText w:val="•"/>
      <w:lvlJc w:val="left"/>
      <w:pPr>
        <w:ind w:left="5927" w:hanging="254"/>
      </w:pPr>
      <w:rPr>
        <w:rFonts w:hint="default"/>
        <w:lang w:val="zh-CN" w:eastAsia="zh-CN" w:bidi="zh-CN"/>
      </w:rPr>
    </w:lvl>
    <w:lvl w:ilvl="8">
      <w:numFmt w:val="bullet"/>
      <w:lvlText w:val="•"/>
      <w:lvlJc w:val="left"/>
      <w:pPr>
        <w:ind w:left="6861" w:hanging="254"/>
      </w:pPr>
      <w:rPr>
        <w:rFonts w:hint="default"/>
        <w:lang w:val="zh-CN" w:eastAsia="zh-CN" w:bidi="zh-CN"/>
      </w:rPr>
    </w:lvl>
  </w:abstractNum>
  <w:abstractNum w:abstractNumId="11" w15:restartNumberingAfterBreak="0">
    <w:nsid w:val="45B901D6"/>
    <w:multiLevelType w:val="hybridMultilevel"/>
    <w:tmpl w:val="18EC53C4"/>
    <w:lvl w:ilvl="0" w:tplc="8F86B11C">
      <w:start w:val="1"/>
      <w:numFmt w:val="decimal"/>
      <w:lvlText w:val="（%1）"/>
      <w:lvlJc w:val="left"/>
      <w:pPr>
        <w:ind w:left="945" w:hanging="525"/>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4AC06085"/>
    <w:multiLevelType w:val="multilevel"/>
    <w:tmpl w:val="4AC06085"/>
    <w:lvl w:ilvl="0">
      <w:start w:val="1"/>
      <w:numFmt w:val="decimalEnclosedCircle"/>
      <w:lvlText w:val="%1"/>
      <w:lvlJc w:val="left"/>
      <w:pPr>
        <w:ind w:left="780" w:hanging="360"/>
      </w:pPr>
      <w:rPr>
        <w:rFonts w:ascii="方正宋三简体" w:eastAsia="方正宋三简体" w:hint="default"/>
        <w:color w:val="231916"/>
      </w:rPr>
    </w:lvl>
    <w:lvl w:ilvl="1">
      <w:start w:val="1"/>
      <w:numFmt w:val="lowerLetter"/>
      <w:lvlText w:val="%2)"/>
      <w:lvlJc w:val="left"/>
      <w:pPr>
        <w:ind w:left="1224" w:hanging="420"/>
      </w:pPr>
    </w:lvl>
    <w:lvl w:ilvl="2">
      <w:start w:val="1"/>
      <w:numFmt w:val="lowerRoman"/>
      <w:lvlText w:val="%3."/>
      <w:lvlJc w:val="right"/>
      <w:pPr>
        <w:ind w:left="1644" w:hanging="420"/>
      </w:pPr>
    </w:lvl>
    <w:lvl w:ilvl="3">
      <w:start w:val="1"/>
      <w:numFmt w:val="decimal"/>
      <w:lvlText w:val="%4."/>
      <w:lvlJc w:val="left"/>
      <w:pPr>
        <w:ind w:left="2064" w:hanging="420"/>
      </w:pPr>
    </w:lvl>
    <w:lvl w:ilvl="4">
      <w:start w:val="1"/>
      <w:numFmt w:val="lowerLetter"/>
      <w:lvlText w:val="%5)"/>
      <w:lvlJc w:val="left"/>
      <w:pPr>
        <w:ind w:left="2484" w:hanging="420"/>
      </w:pPr>
    </w:lvl>
    <w:lvl w:ilvl="5">
      <w:start w:val="1"/>
      <w:numFmt w:val="lowerRoman"/>
      <w:lvlText w:val="%6."/>
      <w:lvlJc w:val="right"/>
      <w:pPr>
        <w:ind w:left="2904" w:hanging="420"/>
      </w:pPr>
    </w:lvl>
    <w:lvl w:ilvl="6">
      <w:start w:val="1"/>
      <w:numFmt w:val="decimal"/>
      <w:lvlText w:val="%7."/>
      <w:lvlJc w:val="left"/>
      <w:pPr>
        <w:ind w:left="3324" w:hanging="420"/>
      </w:pPr>
    </w:lvl>
    <w:lvl w:ilvl="7">
      <w:start w:val="1"/>
      <w:numFmt w:val="lowerLetter"/>
      <w:lvlText w:val="%8)"/>
      <w:lvlJc w:val="left"/>
      <w:pPr>
        <w:ind w:left="3744" w:hanging="420"/>
      </w:pPr>
    </w:lvl>
    <w:lvl w:ilvl="8">
      <w:start w:val="1"/>
      <w:numFmt w:val="lowerRoman"/>
      <w:lvlText w:val="%9."/>
      <w:lvlJc w:val="right"/>
      <w:pPr>
        <w:ind w:left="4164" w:hanging="420"/>
      </w:pPr>
    </w:lvl>
  </w:abstractNum>
  <w:abstractNum w:abstractNumId="13" w15:restartNumberingAfterBreak="0">
    <w:nsid w:val="50465646"/>
    <w:multiLevelType w:val="multilevel"/>
    <w:tmpl w:val="50465646"/>
    <w:lvl w:ilvl="0">
      <w:start w:val="1"/>
      <w:numFmt w:val="decimal"/>
      <w:lvlText w:val="%1."/>
      <w:lvlJc w:val="left"/>
      <w:pPr>
        <w:ind w:left="972" w:hanging="236"/>
        <w:jc w:val="right"/>
      </w:pPr>
      <w:rPr>
        <w:rFonts w:ascii="Times New Roman" w:eastAsia="Times New Roman" w:hAnsi="Times New Roman" w:cs="Times New Roman" w:hint="default"/>
        <w:color w:val="231916"/>
        <w:spacing w:val="0"/>
        <w:w w:val="100"/>
        <w:sz w:val="21"/>
        <w:szCs w:val="21"/>
        <w:lang w:val="zh-CN" w:eastAsia="zh-CN" w:bidi="zh-CN"/>
      </w:rPr>
    </w:lvl>
    <w:lvl w:ilvl="1">
      <w:start w:val="1"/>
      <w:numFmt w:val="upperLetter"/>
      <w:lvlText w:val="%2."/>
      <w:lvlJc w:val="left"/>
      <w:pPr>
        <w:ind w:left="1546" w:hanging="282"/>
      </w:pPr>
      <w:rPr>
        <w:rFonts w:ascii="Times New Roman" w:eastAsia="Times New Roman" w:hAnsi="Times New Roman" w:cs="Times New Roman" w:hint="default"/>
        <w:color w:val="231916"/>
        <w:spacing w:val="0"/>
        <w:w w:val="100"/>
        <w:sz w:val="21"/>
        <w:szCs w:val="21"/>
        <w:lang w:val="zh-CN" w:eastAsia="zh-CN" w:bidi="zh-CN"/>
      </w:rPr>
    </w:lvl>
    <w:lvl w:ilvl="2">
      <w:numFmt w:val="bullet"/>
      <w:lvlText w:val="•"/>
      <w:lvlJc w:val="left"/>
      <w:pPr>
        <w:ind w:left="1540" w:hanging="282"/>
      </w:pPr>
      <w:rPr>
        <w:rFonts w:hint="default"/>
        <w:lang w:val="zh-CN" w:eastAsia="zh-CN" w:bidi="zh-CN"/>
      </w:rPr>
    </w:lvl>
    <w:lvl w:ilvl="3">
      <w:numFmt w:val="bullet"/>
      <w:lvlText w:val="•"/>
      <w:lvlJc w:val="left"/>
      <w:pPr>
        <w:ind w:left="2438" w:hanging="282"/>
      </w:pPr>
      <w:rPr>
        <w:rFonts w:hint="default"/>
        <w:lang w:val="zh-CN" w:eastAsia="zh-CN" w:bidi="zh-CN"/>
      </w:rPr>
    </w:lvl>
    <w:lvl w:ilvl="4">
      <w:numFmt w:val="bullet"/>
      <w:lvlText w:val="•"/>
      <w:lvlJc w:val="left"/>
      <w:pPr>
        <w:ind w:left="3337" w:hanging="282"/>
      </w:pPr>
      <w:rPr>
        <w:rFonts w:hint="default"/>
        <w:lang w:val="zh-CN" w:eastAsia="zh-CN" w:bidi="zh-CN"/>
      </w:rPr>
    </w:lvl>
    <w:lvl w:ilvl="5">
      <w:numFmt w:val="bullet"/>
      <w:lvlText w:val="•"/>
      <w:lvlJc w:val="left"/>
      <w:pPr>
        <w:ind w:left="4235" w:hanging="282"/>
      </w:pPr>
      <w:rPr>
        <w:rFonts w:hint="default"/>
        <w:lang w:val="zh-CN" w:eastAsia="zh-CN" w:bidi="zh-CN"/>
      </w:rPr>
    </w:lvl>
    <w:lvl w:ilvl="6">
      <w:numFmt w:val="bullet"/>
      <w:lvlText w:val="•"/>
      <w:lvlJc w:val="left"/>
      <w:pPr>
        <w:ind w:left="5134" w:hanging="282"/>
      </w:pPr>
      <w:rPr>
        <w:rFonts w:hint="default"/>
        <w:lang w:val="zh-CN" w:eastAsia="zh-CN" w:bidi="zh-CN"/>
      </w:rPr>
    </w:lvl>
    <w:lvl w:ilvl="7">
      <w:numFmt w:val="bullet"/>
      <w:lvlText w:val="•"/>
      <w:lvlJc w:val="left"/>
      <w:pPr>
        <w:ind w:left="6032" w:hanging="282"/>
      </w:pPr>
      <w:rPr>
        <w:rFonts w:hint="default"/>
        <w:lang w:val="zh-CN" w:eastAsia="zh-CN" w:bidi="zh-CN"/>
      </w:rPr>
    </w:lvl>
    <w:lvl w:ilvl="8">
      <w:numFmt w:val="bullet"/>
      <w:lvlText w:val="•"/>
      <w:lvlJc w:val="left"/>
      <w:pPr>
        <w:ind w:left="6931" w:hanging="282"/>
      </w:pPr>
      <w:rPr>
        <w:rFonts w:hint="default"/>
        <w:lang w:val="zh-CN" w:eastAsia="zh-CN" w:bidi="zh-CN"/>
      </w:rPr>
    </w:lvl>
  </w:abstractNum>
  <w:abstractNum w:abstractNumId="14" w15:restartNumberingAfterBreak="0">
    <w:nsid w:val="59D462BB"/>
    <w:multiLevelType w:val="multilevel"/>
    <w:tmpl w:val="59D462BB"/>
    <w:lvl w:ilvl="0">
      <w:start w:val="1"/>
      <w:numFmt w:val="decimal"/>
      <w:lvlText w:val="（%1）"/>
      <w:lvlJc w:val="left"/>
      <w:pPr>
        <w:ind w:left="960" w:hanging="54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5" w15:restartNumberingAfterBreak="0">
    <w:nsid w:val="5F603B13"/>
    <w:multiLevelType w:val="multilevel"/>
    <w:tmpl w:val="5F603B13"/>
    <w:lvl w:ilvl="0">
      <w:start w:val="1"/>
      <w:numFmt w:val="japaneseCounting"/>
      <w:lvlText w:val="(%1）"/>
      <w:lvlJc w:val="left"/>
      <w:pPr>
        <w:ind w:left="1200" w:hanging="7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6" w15:restartNumberingAfterBreak="0">
    <w:nsid w:val="6155A249"/>
    <w:multiLevelType w:val="singleLevel"/>
    <w:tmpl w:val="6155A249"/>
    <w:lvl w:ilvl="0">
      <w:start w:val="1"/>
      <w:numFmt w:val="bullet"/>
      <w:lvlText w:val=""/>
      <w:lvlJc w:val="left"/>
      <w:pPr>
        <w:ind w:left="420" w:hanging="420"/>
      </w:pPr>
      <w:rPr>
        <w:rFonts w:ascii="Wingdings" w:hAnsi="Wingdings" w:hint="default"/>
        <w:color w:val="000000"/>
      </w:rPr>
    </w:lvl>
  </w:abstractNum>
  <w:abstractNum w:abstractNumId="17" w15:restartNumberingAfterBreak="0">
    <w:nsid w:val="76AB4899"/>
    <w:multiLevelType w:val="multilevel"/>
    <w:tmpl w:val="76AB4899"/>
    <w:lvl w:ilvl="0">
      <w:start w:val="1"/>
      <w:numFmt w:val="decimal"/>
      <w:lvlText w:val="%1."/>
      <w:lvlJc w:val="left"/>
      <w:pPr>
        <w:ind w:left="600" w:hanging="18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8" w15:restartNumberingAfterBreak="0">
    <w:nsid w:val="7B6B7F01"/>
    <w:multiLevelType w:val="multilevel"/>
    <w:tmpl w:val="7B6B7F01"/>
    <w:lvl w:ilvl="0">
      <w:start w:val="1"/>
      <w:numFmt w:val="decimal"/>
      <w:lvlText w:val="%1."/>
      <w:lvlJc w:val="left"/>
      <w:pPr>
        <w:ind w:left="972" w:hanging="236"/>
      </w:pPr>
      <w:rPr>
        <w:rFonts w:ascii="Times New Roman" w:eastAsia="Times New Roman" w:hAnsi="Times New Roman" w:cs="Times New Roman" w:hint="default"/>
        <w:color w:val="231916"/>
        <w:spacing w:val="0"/>
        <w:w w:val="100"/>
        <w:sz w:val="21"/>
        <w:szCs w:val="21"/>
        <w:lang w:val="zh-CN" w:eastAsia="zh-CN" w:bidi="zh-CN"/>
      </w:rPr>
    </w:lvl>
    <w:lvl w:ilvl="1">
      <w:numFmt w:val="bullet"/>
      <w:lvlText w:val="•"/>
      <w:lvlJc w:val="left"/>
      <w:pPr>
        <w:ind w:left="1754" w:hanging="236"/>
      </w:pPr>
      <w:rPr>
        <w:rFonts w:hint="default"/>
        <w:lang w:val="zh-CN" w:eastAsia="zh-CN" w:bidi="zh-CN"/>
      </w:rPr>
    </w:lvl>
    <w:lvl w:ilvl="2">
      <w:numFmt w:val="bullet"/>
      <w:lvlText w:val="•"/>
      <w:lvlJc w:val="left"/>
      <w:pPr>
        <w:ind w:left="2529" w:hanging="236"/>
      </w:pPr>
      <w:rPr>
        <w:rFonts w:hint="default"/>
        <w:lang w:val="zh-CN" w:eastAsia="zh-CN" w:bidi="zh-CN"/>
      </w:rPr>
    </w:lvl>
    <w:lvl w:ilvl="3">
      <w:numFmt w:val="bullet"/>
      <w:lvlText w:val="•"/>
      <w:lvlJc w:val="left"/>
      <w:pPr>
        <w:ind w:left="3304" w:hanging="236"/>
      </w:pPr>
      <w:rPr>
        <w:rFonts w:hint="default"/>
        <w:lang w:val="zh-CN" w:eastAsia="zh-CN" w:bidi="zh-CN"/>
      </w:rPr>
    </w:lvl>
    <w:lvl w:ilvl="4">
      <w:numFmt w:val="bullet"/>
      <w:lvlText w:val="•"/>
      <w:lvlJc w:val="left"/>
      <w:pPr>
        <w:ind w:left="4079" w:hanging="236"/>
      </w:pPr>
      <w:rPr>
        <w:rFonts w:hint="default"/>
        <w:lang w:val="zh-CN" w:eastAsia="zh-CN" w:bidi="zh-CN"/>
      </w:rPr>
    </w:lvl>
    <w:lvl w:ilvl="5">
      <w:numFmt w:val="bullet"/>
      <w:lvlText w:val="•"/>
      <w:lvlJc w:val="left"/>
      <w:pPr>
        <w:ind w:left="4854" w:hanging="236"/>
      </w:pPr>
      <w:rPr>
        <w:rFonts w:hint="default"/>
        <w:lang w:val="zh-CN" w:eastAsia="zh-CN" w:bidi="zh-CN"/>
      </w:rPr>
    </w:lvl>
    <w:lvl w:ilvl="6">
      <w:numFmt w:val="bullet"/>
      <w:lvlText w:val="•"/>
      <w:lvlJc w:val="left"/>
      <w:pPr>
        <w:ind w:left="5629" w:hanging="236"/>
      </w:pPr>
      <w:rPr>
        <w:rFonts w:hint="default"/>
        <w:lang w:val="zh-CN" w:eastAsia="zh-CN" w:bidi="zh-CN"/>
      </w:rPr>
    </w:lvl>
    <w:lvl w:ilvl="7">
      <w:numFmt w:val="bullet"/>
      <w:lvlText w:val="•"/>
      <w:lvlJc w:val="left"/>
      <w:pPr>
        <w:ind w:left="6403" w:hanging="236"/>
      </w:pPr>
      <w:rPr>
        <w:rFonts w:hint="default"/>
        <w:lang w:val="zh-CN" w:eastAsia="zh-CN" w:bidi="zh-CN"/>
      </w:rPr>
    </w:lvl>
    <w:lvl w:ilvl="8">
      <w:numFmt w:val="bullet"/>
      <w:lvlText w:val="•"/>
      <w:lvlJc w:val="left"/>
      <w:pPr>
        <w:ind w:left="7178" w:hanging="236"/>
      </w:pPr>
      <w:rPr>
        <w:rFonts w:hint="default"/>
        <w:lang w:val="zh-CN" w:eastAsia="zh-CN" w:bidi="zh-CN"/>
      </w:rPr>
    </w:lvl>
  </w:abstractNum>
  <w:num w:numId="1">
    <w:abstractNumId w:val="16"/>
  </w:num>
  <w:num w:numId="2">
    <w:abstractNumId w:val="17"/>
  </w:num>
  <w:num w:numId="3">
    <w:abstractNumId w:val="2"/>
  </w:num>
  <w:num w:numId="4">
    <w:abstractNumId w:val="4"/>
  </w:num>
  <w:num w:numId="5">
    <w:abstractNumId w:val="12"/>
  </w:num>
  <w:num w:numId="6">
    <w:abstractNumId w:val="18"/>
  </w:num>
  <w:num w:numId="7">
    <w:abstractNumId w:val="7"/>
  </w:num>
  <w:num w:numId="8">
    <w:abstractNumId w:val="1"/>
  </w:num>
  <w:num w:numId="9">
    <w:abstractNumId w:val="13"/>
  </w:num>
  <w:num w:numId="10">
    <w:abstractNumId w:val="0"/>
  </w:num>
  <w:num w:numId="11">
    <w:abstractNumId w:val="8"/>
  </w:num>
  <w:num w:numId="12">
    <w:abstractNumId w:val="15"/>
  </w:num>
  <w:num w:numId="13">
    <w:abstractNumId w:val="14"/>
  </w:num>
  <w:num w:numId="14">
    <w:abstractNumId w:val="9"/>
  </w:num>
  <w:num w:numId="15">
    <w:abstractNumId w:val="6"/>
  </w:num>
  <w:num w:numId="16">
    <w:abstractNumId w:val="5"/>
  </w:num>
  <w:num w:numId="17">
    <w:abstractNumId w:val="10"/>
  </w:num>
  <w:num w:numId="18">
    <w:abstractNumId w:val="11"/>
  </w:num>
  <w:num w:numId="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A7660"/>
    <w:rsid w:val="000112BC"/>
    <w:rsid w:val="0003124F"/>
    <w:rsid w:val="00057E09"/>
    <w:rsid w:val="00076A1D"/>
    <w:rsid w:val="0009452F"/>
    <w:rsid w:val="00096D12"/>
    <w:rsid w:val="000C7791"/>
    <w:rsid w:val="001004A0"/>
    <w:rsid w:val="001008BE"/>
    <w:rsid w:val="00100A29"/>
    <w:rsid w:val="0015135A"/>
    <w:rsid w:val="001540BE"/>
    <w:rsid w:val="0015469B"/>
    <w:rsid w:val="0016430E"/>
    <w:rsid w:val="00186E27"/>
    <w:rsid w:val="001A4754"/>
    <w:rsid w:val="001B5B6A"/>
    <w:rsid w:val="001C4545"/>
    <w:rsid w:val="001C617B"/>
    <w:rsid w:val="001C753A"/>
    <w:rsid w:val="002025C2"/>
    <w:rsid w:val="00214145"/>
    <w:rsid w:val="00256607"/>
    <w:rsid w:val="002610D6"/>
    <w:rsid w:val="00261F47"/>
    <w:rsid w:val="0027342A"/>
    <w:rsid w:val="002A64F0"/>
    <w:rsid w:val="002B19B0"/>
    <w:rsid w:val="002B2221"/>
    <w:rsid w:val="002C6D0D"/>
    <w:rsid w:val="002D7CAE"/>
    <w:rsid w:val="002E43EA"/>
    <w:rsid w:val="003017CF"/>
    <w:rsid w:val="00311D66"/>
    <w:rsid w:val="00311FB5"/>
    <w:rsid w:val="00331A9E"/>
    <w:rsid w:val="00361B15"/>
    <w:rsid w:val="00365DE6"/>
    <w:rsid w:val="003B05EA"/>
    <w:rsid w:val="003E14CC"/>
    <w:rsid w:val="004029AC"/>
    <w:rsid w:val="00441F22"/>
    <w:rsid w:val="004D07D9"/>
    <w:rsid w:val="004E0788"/>
    <w:rsid w:val="00515EDF"/>
    <w:rsid w:val="00521C4F"/>
    <w:rsid w:val="00533B6B"/>
    <w:rsid w:val="00551A5D"/>
    <w:rsid w:val="005527F0"/>
    <w:rsid w:val="005A716C"/>
    <w:rsid w:val="005E1ACE"/>
    <w:rsid w:val="00600CCC"/>
    <w:rsid w:val="00611DA3"/>
    <w:rsid w:val="00624EC6"/>
    <w:rsid w:val="00630755"/>
    <w:rsid w:val="006501FB"/>
    <w:rsid w:val="0065530C"/>
    <w:rsid w:val="00673A42"/>
    <w:rsid w:val="006771A4"/>
    <w:rsid w:val="00691AAF"/>
    <w:rsid w:val="00692557"/>
    <w:rsid w:val="006926B2"/>
    <w:rsid w:val="006E706E"/>
    <w:rsid w:val="00712645"/>
    <w:rsid w:val="007133CF"/>
    <w:rsid w:val="00743635"/>
    <w:rsid w:val="007602AB"/>
    <w:rsid w:val="00773129"/>
    <w:rsid w:val="007B3D94"/>
    <w:rsid w:val="007F33BD"/>
    <w:rsid w:val="007F7A1D"/>
    <w:rsid w:val="00817061"/>
    <w:rsid w:val="008205E8"/>
    <w:rsid w:val="00841807"/>
    <w:rsid w:val="0084707C"/>
    <w:rsid w:val="00896CF5"/>
    <w:rsid w:val="008F32E3"/>
    <w:rsid w:val="00904871"/>
    <w:rsid w:val="00974865"/>
    <w:rsid w:val="009959C9"/>
    <w:rsid w:val="009A163C"/>
    <w:rsid w:val="009A7660"/>
    <w:rsid w:val="009C79C7"/>
    <w:rsid w:val="009E0DA1"/>
    <w:rsid w:val="009E3CF1"/>
    <w:rsid w:val="009F6158"/>
    <w:rsid w:val="00A128B2"/>
    <w:rsid w:val="00A22FCD"/>
    <w:rsid w:val="00A24865"/>
    <w:rsid w:val="00A31F04"/>
    <w:rsid w:val="00A34313"/>
    <w:rsid w:val="00A4069E"/>
    <w:rsid w:val="00A6363C"/>
    <w:rsid w:val="00AB7021"/>
    <w:rsid w:val="00AD05EA"/>
    <w:rsid w:val="00AE569B"/>
    <w:rsid w:val="00B15523"/>
    <w:rsid w:val="00B42832"/>
    <w:rsid w:val="00B976B9"/>
    <w:rsid w:val="00BA6B6C"/>
    <w:rsid w:val="00BC581E"/>
    <w:rsid w:val="00BD47A8"/>
    <w:rsid w:val="00C23A20"/>
    <w:rsid w:val="00C25D74"/>
    <w:rsid w:val="00C37DFD"/>
    <w:rsid w:val="00C47F50"/>
    <w:rsid w:val="00C6537F"/>
    <w:rsid w:val="00C744BD"/>
    <w:rsid w:val="00CB3B7B"/>
    <w:rsid w:val="00CC546F"/>
    <w:rsid w:val="00CC5BE9"/>
    <w:rsid w:val="00CF3709"/>
    <w:rsid w:val="00D55D47"/>
    <w:rsid w:val="00D57DDE"/>
    <w:rsid w:val="00D77F15"/>
    <w:rsid w:val="00D85657"/>
    <w:rsid w:val="00DA211C"/>
    <w:rsid w:val="00DD769A"/>
    <w:rsid w:val="00DE10E9"/>
    <w:rsid w:val="00E37B4A"/>
    <w:rsid w:val="00E5134F"/>
    <w:rsid w:val="00E842EB"/>
    <w:rsid w:val="00E84766"/>
    <w:rsid w:val="00EA219B"/>
    <w:rsid w:val="00EA241B"/>
    <w:rsid w:val="00EA7AF9"/>
    <w:rsid w:val="00ED74B2"/>
    <w:rsid w:val="00F31627"/>
    <w:rsid w:val="00F53794"/>
    <w:rsid w:val="00F64EC7"/>
    <w:rsid w:val="00F65C86"/>
    <w:rsid w:val="00FC25E5"/>
    <w:rsid w:val="00FD3A92"/>
    <w:rsid w:val="04516DAC"/>
    <w:rsid w:val="067E152D"/>
    <w:rsid w:val="07230354"/>
    <w:rsid w:val="0CF26156"/>
    <w:rsid w:val="0DC65EDD"/>
    <w:rsid w:val="15823458"/>
    <w:rsid w:val="16727587"/>
    <w:rsid w:val="17D04817"/>
    <w:rsid w:val="18F24A44"/>
    <w:rsid w:val="1BA12605"/>
    <w:rsid w:val="21444507"/>
    <w:rsid w:val="215D3CC2"/>
    <w:rsid w:val="21852EFE"/>
    <w:rsid w:val="24D07D53"/>
    <w:rsid w:val="306837AC"/>
    <w:rsid w:val="334A189D"/>
    <w:rsid w:val="356D6ABA"/>
    <w:rsid w:val="3A845B76"/>
    <w:rsid w:val="3B741840"/>
    <w:rsid w:val="46613085"/>
    <w:rsid w:val="47C70F6F"/>
    <w:rsid w:val="4A1E12D6"/>
    <w:rsid w:val="4EC01DB0"/>
    <w:rsid w:val="53AC1431"/>
    <w:rsid w:val="550651E7"/>
    <w:rsid w:val="56520543"/>
    <w:rsid w:val="5A8E2D8E"/>
    <w:rsid w:val="5C416A42"/>
    <w:rsid w:val="5EC62554"/>
    <w:rsid w:val="5FA53844"/>
    <w:rsid w:val="675E2065"/>
    <w:rsid w:val="68660515"/>
    <w:rsid w:val="68A7127B"/>
    <w:rsid w:val="72842772"/>
    <w:rsid w:val="73AA1146"/>
    <w:rsid w:val="774D4E31"/>
    <w:rsid w:val="77B76A4B"/>
    <w:rsid w:val="781E6FB1"/>
    <w:rsid w:val="7A991CA0"/>
    <w:rsid w:val="7AFD5860"/>
    <w:rsid w:val="7B767299"/>
    <w:rsid w:val="7F692A23"/>
    <w:rsid w:val="7F8E2E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B584F2A"/>
  <w15:docId w15:val="{0EE00470-3647-4110-90C7-01EE3B86F1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hAnsi="Calibri"/>
      <w:kern w:val="2"/>
      <w:sz w:val="21"/>
    </w:rPr>
  </w:style>
  <w:style w:type="paragraph" w:styleId="1">
    <w:name w:val="heading 1"/>
    <w:basedOn w:val="a"/>
    <w:next w:val="a"/>
    <w:link w:val="10"/>
    <w:uiPriority w:val="1"/>
    <w:qFormat/>
    <w:pPr>
      <w:spacing w:line="683" w:lineRule="exact"/>
      <w:ind w:left="358" w:right="2"/>
      <w:jc w:val="center"/>
      <w:outlineLvl w:val="0"/>
    </w:pPr>
    <w:rPr>
      <w:rFonts w:ascii="方正兰亭中黑_GBK" w:eastAsia="方正兰亭中黑_GBK" w:hAnsi="方正兰亭中黑_GBK" w:cs="方正兰亭中黑_GBK"/>
      <w:sz w:val="44"/>
      <w:szCs w:val="44"/>
      <w:lang w:val="zh-CN" w:bidi="zh-CN"/>
    </w:rPr>
  </w:style>
  <w:style w:type="paragraph" w:styleId="2">
    <w:name w:val="heading 2"/>
    <w:basedOn w:val="a"/>
    <w:next w:val="a"/>
    <w:qFormat/>
    <w:pPr>
      <w:spacing w:before="45"/>
      <w:ind w:left="737"/>
      <w:outlineLvl w:val="1"/>
    </w:pPr>
    <w:rPr>
      <w:rFonts w:ascii="方正兰亭中黑_GBK" w:eastAsia="方正兰亭中黑_GBK" w:hAnsi="方正兰亭中黑_GBK" w:cs="方正兰亭中黑_GBK"/>
      <w:sz w:val="22"/>
      <w:szCs w:val="22"/>
      <w:lang w:val="zh-CN" w:bidi="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rPr>
      <w:rFonts w:ascii="方正宋三简体" w:eastAsia="方正宋三简体" w:hAnsi="方正宋三简体" w:cs="方正宋三简体"/>
      <w:szCs w:val="21"/>
      <w:lang w:val="zh-CN" w:bidi="zh-CN"/>
    </w:rPr>
  </w:style>
  <w:style w:type="paragraph" w:styleId="a4">
    <w:name w:val="Balloon Text"/>
    <w:basedOn w:val="a"/>
    <w:link w:val="a5"/>
    <w:rPr>
      <w:sz w:val="18"/>
      <w:szCs w:val="18"/>
    </w:rPr>
  </w:style>
  <w:style w:type="paragraph" w:styleId="a6">
    <w:name w:val="footer"/>
    <w:basedOn w:val="a"/>
    <w:qFormat/>
    <w:pPr>
      <w:tabs>
        <w:tab w:val="center" w:pos="4153"/>
        <w:tab w:val="right" w:pos="8306"/>
      </w:tabs>
      <w:snapToGrid w:val="0"/>
      <w:jc w:val="left"/>
    </w:pPr>
    <w:rPr>
      <w:sz w:val="18"/>
    </w:rPr>
  </w:style>
  <w:style w:type="paragraph" w:styleId="a7">
    <w:name w:val="header"/>
    <w:basedOn w:val="a"/>
    <w:qFormat/>
    <w:pPr>
      <w:pBdr>
        <w:bottom w:val="single" w:sz="6" w:space="1" w:color="auto"/>
      </w:pBdr>
      <w:tabs>
        <w:tab w:val="center" w:pos="4153"/>
        <w:tab w:val="right" w:pos="8306"/>
      </w:tabs>
      <w:snapToGrid w:val="0"/>
      <w:jc w:val="center"/>
    </w:pPr>
    <w:rPr>
      <w:sz w:val="18"/>
    </w:rPr>
  </w:style>
  <w:style w:type="paragraph" w:styleId="a8">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table" w:styleId="a9">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page number"/>
    <w:basedOn w:val="a0"/>
    <w:qFormat/>
  </w:style>
  <w:style w:type="paragraph" w:customStyle="1" w:styleId="TableParagraph">
    <w:name w:val="Table Paragraph"/>
    <w:basedOn w:val="a"/>
    <w:uiPriority w:val="1"/>
    <w:qFormat/>
    <w:pPr>
      <w:spacing w:before="38"/>
      <w:jc w:val="center"/>
    </w:pPr>
    <w:rPr>
      <w:rFonts w:ascii="Times New Roman" w:eastAsia="Times New Roman" w:hAnsi="Times New Roman"/>
      <w:lang w:val="zh-CN" w:bidi="zh-CN"/>
    </w:rPr>
  </w:style>
  <w:style w:type="paragraph" w:styleId="ab">
    <w:name w:val="List Paragraph"/>
    <w:basedOn w:val="a"/>
    <w:uiPriority w:val="1"/>
    <w:qFormat/>
    <w:pPr>
      <w:ind w:left="567" w:firstLine="453"/>
    </w:pPr>
    <w:rPr>
      <w:rFonts w:ascii="方正宋三简体" w:eastAsia="方正宋三简体" w:hAnsi="方正宋三简体" w:cs="方正宋三简体"/>
      <w:lang w:val="zh-CN" w:bidi="zh-CN"/>
    </w:rPr>
  </w:style>
  <w:style w:type="character" w:customStyle="1" w:styleId="a5">
    <w:name w:val="批注框文本 字符"/>
    <w:basedOn w:val="a0"/>
    <w:link w:val="a4"/>
    <w:rPr>
      <w:rFonts w:ascii="Calibri" w:hAnsi="Calibri"/>
      <w:kern w:val="2"/>
      <w:sz w:val="18"/>
      <w:szCs w:val="18"/>
    </w:rPr>
  </w:style>
  <w:style w:type="character" w:customStyle="1" w:styleId="10">
    <w:name w:val="标题 1 字符"/>
    <w:basedOn w:val="a0"/>
    <w:link w:val="1"/>
    <w:uiPriority w:val="1"/>
    <w:rsid w:val="00AD05EA"/>
    <w:rPr>
      <w:rFonts w:ascii="方正兰亭中黑_GBK" w:eastAsia="方正兰亭中黑_GBK" w:hAnsi="方正兰亭中黑_GBK" w:cs="方正兰亭中黑_GBK"/>
      <w:kern w:val="2"/>
      <w:sz w:val="44"/>
      <w:szCs w:val="44"/>
      <w:lang w:val="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13</Pages>
  <Words>801</Words>
  <Characters>4569</Characters>
  <Application>Microsoft Office Word</Application>
  <DocSecurity>0</DocSecurity>
  <Lines>38</Lines>
  <Paragraphs>10</Paragraphs>
  <ScaleCrop>false</ScaleCrop>
  <Company/>
  <LinksUpToDate>false</LinksUpToDate>
  <CharactersWithSpaces>5360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China</cp:lastModifiedBy>
  <cp:revision>104</cp:revision>
  <dcterms:created xsi:type="dcterms:W3CDTF">2021-12-02T07:32:00Z</dcterms:created>
  <dcterms:modified xsi:type="dcterms:W3CDTF">2022-03-17T05:28:00Z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CBD2C38AA5634387B874692DAD825B86</vt:lpwstr>
  </property>
</Properties>
</file>